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FB1C6" w14:textId="77777777" w:rsidR="003E2E88" w:rsidRDefault="003E2E88">
      <w:pPr>
        <w:spacing w:line="480" w:lineRule="auto"/>
        <w:contextualSpacing/>
        <w:rPr>
          <w:rFonts w:ascii="Arial" w:hAnsi="Arial" w:cs="Arial"/>
          <w:sz w:val="24"/>
          <w:szCs w:val="24"/>
        </w:rPr>
      </w:pPr>
      <w:bookmarkStart w:id="0" w:name="_GoBack"/>
      <w:bookmarkEnd w:id="0"/>
    </w:p>
    <w:p w14:paraId="2B93DDC9" w14:textId="77777777" w:rsidR="00127560" w:rsidRDefault="003358DB">
      <w:pPr>
        <w:spacing w:line="480" w:lineRule="auto"/>
        <w:contextualSpacing/>
        <w:rPr>
          <w:rFonts w:ascii="Arial" w:hAnsi="Arial" w:cs="Arial"/>
          <w:sz w:val="24"/>
          <w:szCs w:val="24"/>
        </w:rPr>
      </w:pPr>
      <w:r>
        <w:rPr>
          <w:rFonts w:ascii="Arial" w:hAnsi="Arial" w:cs="Arial"/>
          <w:sz w:val="24"/>
          <w:szCs w:val="24"/>
        </w:rPr>
        <w:t>Part III – Administrative, Procedural, and Miscellaneous</w:t>
      </w:r>
    </w:p>
    <w:p w14:paraId="62B02E3A" w14:textId="77777777" w:rsidR="00127560" w:rsidRDefault="00127560">
      <w:pPr>
        <w:spacing w:line="480" w:lineRule="auto"/>
        <w:contextualSpacing/>
        <w:rPr>
          <w:rFonts w:ascii="Arial" w:hAnsi="Arial" w:cs="Arial"/>
          <w:sz w:val="24"/>
          <w:szCs w:val="24"/>
        </w:rPr>
      </w:pPr>
    </w:p>
    <w:p w14:paraId="1BEA487B" w14:textId="77777777" w:rsidR="00127560" w:rsidRDefault="00C34D49">
      <w:pPr>
        <w:spacing w:line="480" w:lineRule="auto"/>
        <w:contextualSpacing/>
        <w:rPr>
          <w:rFonts w:ascii="Arial" w:hAnsi="Arial" w:cs="Arial"/>
          <w:sz w:val="24"/>
          <w:szCs w:val="24"/>
        </w:rPr>
      </w:pPr>
      <w:r>
        <w:rPr>
          <w:rFonts w:ascii="Arial" w:hAnsi="Arial" w:cs="Arial"/>
          <w:sz w:val="24"/>
          <w:szCs w:val="24"/>
        </w:rPr>
        <w:t xml:space="preserve">Extension </w:t>
      </w:r>
      <w:r w:rsidR="00DF2FD1">
        <w:rPr>
          <w:rFonts w:ascii="Arial" w:hAnsi="Arial" w:cs="Arial"/>
          <w:sz w:val="24"/>
          <w:szCs w:val="24"/>
        </w:rPr>
        <w:t>of Time t</w:t>
      </w:r>
      <w:r w:rsidR="00983B02">
        <w:rPr>
          <w:rFonts w:ascii="Arial" w:hAnsi="Arial" w:cs="Arial"/>
          <w:sz w:val="24"/>
          <w:szCs w:val="24"/>
        </w:rPr>
        <w:t xml:space="preserve">o File Application for Tentative Carryback </w:t>
      </w:r>
      <w:r w:rsidR="00DF2FD1">
        <w:rPr>
          <w:rFonts w:ascii="Arial" w:hAnsi="Arial" w:cs="Arial"/>
          <w:sz w:val="24"/>
          <w:szCs w:val="24"/>
        </w:rPr>
        <w:t>Adjustment</w:t>
      </w:r>
    </w:p>
    <w:p w14:paraId="05EB4F42" w14:textId="77777777" w:rsidR="00127560" w:rsidRDefault="00127560">
      <w:pPr>
        <w:spacing w:line="480" w:lineRule="auto"/>
        <w:contextualSpacing/>
        <w:rPr>
          <w:rFonts w:ascii="Arial" w:hAnsi="Arial" w:cs="Arial"/>
          <w:sz w:val="24"/>
          <w:szCs w:val="24"/>
        </w:rPr>
      </w:pPr>
    </w:p>
    <w:p w14:paraId="2F4C4FC6" w14:textId="77777777" w:rsidR="00127560" w:rsidRDefault="003358DB">
      <w:pPr>
        <w:spacing w:line="480" w:lineRule="auto"/>
        <w:contextualSpacing/>
        <w:rPr>
          <w:rFonts w:ascii="Arial" w:hAnsi="Arial" w:cs="Arial"/>
          <w:sz w:val="24"/>
          <w:szCs w:val="24"/>
        </w:rPr>
      </w:pPr>
      <w:r>
        <w:rPr>
          <w:rFonts w:ascii="Arial" w:hAnsi="Arial" w:cs="Arial"/>
          <w:sz w:val="24"/>
          <w:szCs w:val="24"/>
        </w:rPr>
        <w:t>Notice 20</w:t>
      </w:r>
      <w:r w:rsidR="00CC346E">
        <w:rPr>
          <w:rFonts w:ascii="Arial" w:hAnsi="Arial" w:cs="Arial"/>
          <w:sz w:val="24"/>
          <w:szCs w:val="24"/>
        </w:rPr>
        <w:t>20-</w:t>
      </w:r>
      <w:r w:rsidR="00B45015">
        <w:rPr>
          <w:rFonts w:ascii="Arial" w:hAnsi="Arial" w:cs="Arial"/>
          <w:sz w:val="24"/>
          <w:szCs w:val="24"/>
        </w:rPr>
        <w:t>26</w:t>
      </w:r>
    </w:p>
    <w:p w14:paraId="1D9D2CA2" w14:textId="77777777" w:rsidR="00127560" w:rsidRDefault="00127560">
      <w:pPr>
        <w:spacing w:line="480" w:lineRule="auto"/>
        <w:contextualSpacing/>
        <w:rPr>
          <w:rFonts w:ascii="Arial" w:hAnsi="Arial" w:cs="Arial"/>
          <w:sz w:val="24"/>
          <w:szCs w:val="24"/>
        </w:rPr>
      </w:pPr>
    </w:p>
    <w:p w14:paraId="31C60431" w14:textId="77777777" w:rsidR="00127560" w:rsidRPr="00D74A4D" w:rsidRDefault="003358DB">
      <w:pPr>
        <w:spacing w:line="480" w:lineRule="auto"/>
        <w:contextualSpacing/>
        <w:rPr>
          <w:rFonts w:ascii="Arial" w:hAnsi="Arial" w:cs="Arial"/>
          <w:sz w:val="24"/>
          <w:szCs w:val="24"/>
        </w:rPr>
      </w:pPr>
      <w:r w:rsidRPr="00D74A4D">
        <w:rPr>
          <w:rFonts w:ascii="Arial" w:hAnsi="Arial" w:cs="Arial"/>
          <w:sz w:val="24"/>
          <w:szCs w:val="24"/>
        </w:rPr>
        <w:t>SECTION 1.  PURPOSE</w:t>
      </w:r>
    </w:p>
    <w:p w14:paraId="149B8E44" w14:textId="77777777" w:rsidR="003D21B9" w:rsidRDefault="00474681">
      <w:pPr>
        <w:spacing w:line="480" w:lineRule="auto"/>
        <w:ind w:firstLine="720"/>
        <w:contextualSpacing/>
        <w:rPr>
          <w:rFonts w:ascii="Arial" w:hAnsi="Arial" w:cs="Arial"/>
          <w:sz w:val="24"/>
          <w:szCs w:val="24"/>
        </w:rPr>
      </w:pPr>
      <w:bookmarkStart w:id="1" w:name="_Hlk36812796"/>
      <w:r w:rsidRPr="00474681">
        <w:rPr>
          <w:rFonts w:ascii="Arial" w:hAnsi="Arial" w:cs="Arial"/>
          <w:sz w:val="24"/>
          <w:szCs w:val="24"/>
        </w:rPr>
        <w:t xml:space="preserve">This notice provides relief </w:t>
      </w:r>
      <w:r w:rsidR="00C07F2F">
        <w:rPr>
          <w:rFonts w:ascii="Arial" w:hAnsi="Arial" w:cs="Arial"/>
          <w:sz w:val="24"/>
          <w:szCs w:val="24"/>
        </w:rPr>
        <w:t>for certain taxpayers to allow them to</w:t>
      </w:r>
      <w:r w:rsidRPr="00474681">
        <w:rPr>
          <w:rFonts w:ascii="Arial" w:hAnsi="Arial" w:cs="Arial"/>
          <w:sz w:val="24"/>
          <w:szCs w:val="24"/>
        </w:rPr>
        <w:t xml:space="preserve"> </w:t>
      </w:r>
      <w:r w:rsidR="00C07F2F">
        <w:rPr>
          <w:rFonts w:ascii="Arial" w:hAnsi="Arial" w:cs="Arial"/>
          <w:sz w:val="24"/>
          <w:szCs w:val="24"/>
        </w:rPr>
        <w:t xml:space="preserve">take advantage of </w:t>
      </w:r>
      <w:r w:rsidR="00C822B7">
        <w:rPr>
          <w:rFonts w:ascii="Arial" w:hAnsi="Arial" w:cs="Arial"/>
          <w:sz w:val="24"/>
          <w:szCs w:val="24"/>
        </w:rPr>
        <w:t xml:space="preserve">amendments made to </w:t>
      </w:r>
      <w:r w:rsidRPr="00474681">
        <w:rPr>
          <w:rFonts w:ascii="Arial" w:hAnsi="Arial" w:cs="Arial"/>
          <w:sz w:val="24"/>
          <w:szCs w:val="24"/>
        </w:rPr>
        <w:t xml:space="preserve">the net operating loss (NOL) provisions set forth in </w:t>
      </w:r>
      <w:r w:rsidR="006D7512">
        <w:rPr>
          <w:rFonts w:ascii="Arial" w:hAnsi="Arial" w:cs="Arial"/>
          <w:sz w:val="24"/>
          <w:szCs w:val="24"/>
        </w:rPr>
        <w:t>§</w:t>
      </w:r>
      <w:r w:rsidR="005B5E1E">
        <w:rPr>
          <w:rFonts w:ascii="Arial" w:hAnsi="Arial" w:cs="Arial"/>
          <w:sz w:val="24"/>
          <w:szCs w:val="24"/>
        </w:rPr>
        <w:t xml:space="preserve"> </w:t>
      </w:r>
      <w:r w:rsidRPr="00474681">
        <w:rPr>
          <w:rFonts w:ascii="Arial" w:hAnsi="Arial" w:cs="Arial"/>
          <w:sz w:val="24"/>
          <w:szCs w:val="24"/>
        </w:rPr>
        <w:t>172</w:t>
      </w:r>
      <w:r w:rsidR="00D74A4D">
        <w:rPr>
          <w:rFonts w:ascii="Arial" w:hAnsi="Arial" w:cs="Arial"/>
          <w:sz w:val="24"/>
          <w:szCs w:val="24"/>
        </w:rPr>
        <w:t xml:space="preserve"> of the </w:t>
      </w:r>
      <w:r w:rsidR="006F0122">
        <w:rPr>
          <w:rFonts w:ascii="Arial" w:hAnsi="Arial" w:cs="Arial"/>
          <w:sz w:val="24"/>
          <w:szCs w:val="24"/>
        </w:rPr>
        <w:t xml:space="preserve">Internal Revenue </w:t>
      </w:r>
      <w:r w:rsidR="00D74A4D">
        <w:rPr>
          <w:rFonts w:ascii="Arial" w:hAnsi="Arial" w:cs="Arial"/>
          <w:sz w:val="24"/>
          <w:szCs w:val="24"/>
        </w:rPr>
        <w:t>Code</w:t>
      </w:r>
      <w:r w:rsidR="006F0122">
        <w:rPr>
          <w:rFonts w:ascii="Arial" w:hAnsi="Arial" w:cs="Arial"/>
          <w:sz w:val="24"/>
          <w:szCs w:val="24"/>
        </w:rPr>
        <w:t xml:space="preserve"> (Code)</w:t>
      </w:r>
      <w:r w:rsidRPr="00474681">
        <w:rPr>
          <w:rFonts w:ascii="Arial" w:hAnsi="Arial" w:cs="Arial"/>
          <w:sz w:val="24"/>
          <w:szCs w:val="24"/>
        </w:rPr>
        <w:t xml:space="preserve"> by section 2303 of the Coronavirus Aid, Relief, and Economic Security Act (CARES Act), Public Law 116-136</w:t>
      </w:r>
      <w:r w:rsidR="00C81DC5">
        <w:rPr>
          <w:rFonts w:ascii="Arial" w:hAnsi="Arial" w:cs="Arial"/>
          <w:sz w:val="24"/>
          <w:szCs w:val="24"/>
        </w:rPr>
        <w:t xml:space="preserve">, </w:t>
      </w:r>
      <w:r w:rsidR="00C81DC5" w:rsidRPr="00C81DC5">
        <w:rPr>
          <w:rFonts w:ascii="Arial" w:hAnsi="Arial" w:cs="Arial"/>
          <w:sz w:val="24"/>
          <w:szCs w:val="24"/>
        </w:rPr>
        <w:t>134 Stat. 281</w:t>
      </w:r>
      <w:r w:rsidR="00C81DC5">
        <w:rPr>
          <w:rFonts w:ascii="Arial" w:hAnsi="Arial" w:cs="Arial"/>
          <w:sz w:val="24"/>
          <w:szCs w:val="24"/>
        </w:rPr>
        <w:t xml:space="preserve"> (</w:t>
      </w:r>
      <w:r w:rsidR="002469AC">
        <w:rPr>
          <w:rFonts w:ascii="Arial" w:hAnsi="Arial" w:cs="Arial"/>
          <w:sz w:val="24"/>
          <w:szCs w:val="24"/>
        </w:rPr>
        <w:t>March 27, 2020</w:t>
      </w:r>
      <w:r w:rsidR="00C81DC5">
        <w:rPr>
          <w:rFonts w:ascii="Arial" w:hAnsi="Arial" w:cs="Arial"/>
          <w:sz w:val="24"/>
          <w:szCs w:val="24"/>
        </w:rPr>
        <w:t>)</w:t>
      </w:r>
      <w:r w:rsidRPr="00474681">
        <w:rPr>
          <w:rFonts w:ascii="Arial" w:hAnsi="Arial" w:cs="Arial"/>
          <w:sz w:val="24"/>
          <w:szCs w:val="24"/>
        </w:rPr>
        <w:t>.  Specifically, this notice exten</w:t>
      </w:r>
      <w:r w:rsidR="00732639">
        <w:rPr>
          <w:rFonts w:ascii="Arial" w:hAnsi="Arial" w:cs="Arial"/>
          <w:sz w:val="24"/>
          <w:szCs w:val="24"/>
        </w:rPr>
        <w:t>ds</w:t>
      </w:r>
      <w:r w:rsidRPr="00474681">
        <w:rPr>
          <w:rFonts w:ascii="Arial" w:hAnsi="Arial" w:cs="Arial"/>
          <w:sz w:val="24"/>
          <w:szCs w:val="24"/>
        </w:rPr>
        <w:t xml:space="preserve"> the deadline </w:t>
      </w:r>
      <w:r w:rsidR="002469AC">
        <w:rPr>
          <w:rFonts w:ascii="Arial" w:hAnsi="Arial" w:cs="Arial"/>
          <w:sz w:val="24"/>
          <w:szCs w:val="24"/>
        </w:rPr>
        <w:t xml:space="preserve">for filing </w:t>
      </w:r>
      <w:r w:rsidRPr="00474681">
        <w:rPr>
          <w:rFonts w:ascii="Arial" w:hAnsi="Arial" w:cs="Arial"/>
          <w:sz w:val="24"/>
          <w:szCs w:val="24"/>
        </w:rPr>
        <w:t xml:space="preserve">an application </w:t>
      </w:r>
      <w:r w:rsidR="00F81715">
        <w:rPr>
          <w:rFonts w:ascii="Arial" w:hAnsi="Arial" w:cs="Arial"/>
          <w:sz w:val="24"/>
          <w:szCs w:val="24"/>
        </w:rPr>
        <w:t xml:space="preserve">for </w:t>
      </w:r>
      <w:r w:rsidR="002D6888">
        <w:rPr>
          <w:rFonts w:ascii="Arial" w:hAnsi="Arial" w:cs="Arial"/>
          <w:sz w:val="24"/>
          <w:szCs w:val="24"/>
        </w:rPr>
        <w:t xml:space="preserve">a </w:t>
      </w:r>
      <w:r w:rsidR="00F81715">
        <w:rPr>
          <w:rFonts w:ascii="Arial" w:hAnsi="Arial" w:cs="Arial"/>
          <w:sz w:val="24"/>
          <w:szCs w:val="24"/>
        </w:rPr>
        <w:t xml:space="preserve">tentative </w:t>
      </w:r>
      <w:r w:rsidR="002469AC">
        <w:rPr>
          <w:rFonts w:ascii="Arial" w:hAnsi="Arial" w:cs="Arial"/>
          <w:sz w:val="24"/>
          <w:szCs w:val="24"/>
        </w:rPr>
        <w:t xml:space="preserve">carryback </w:t>
      </w:r>
      <w:r w:rsidR="00F81715">
        <w:rPr>
          <w:rFonts w:ascii="Arial" w:hAnsi="Arial" w:cs="Arial"/>
          <w:sz w:val="24"/>
          <w:szCs w:val="24"/>
        </w:rPr>
        <w:t xml:space="preserve">adjustment under </w:t>
      </w:r>
      <w:r w:rsidR="008C13E1">
        <w:rPr>
          <w:rFonts w:ascii="Arial" w:hAnsi="Arial" w:cs="Arial"/>
          <w:sz w:val="24"/>
          <w:szCs w:val="24"/>
        </w:rPr>
        <w:t>§</w:t>
      </w:r>
      <w:r w:rsidR="00F81715">
        <w:rPr>
          <w:rFonts w:ascii="Arial" w:hAnsi="Arial" w:cs="Arial"/>
          <w:sz w:val="24"/>
          <w:szCs w:val="24"/>
        </w:rPr>
        <w:t xml:space="preserve"> 6411</w:t>
      </w:r>
      <w:r w:rsidR="00D74A4D">
        <w:rPr>
          <w:rFonts w:ascii="Arial" w:hAnsi="Arial" w:cs="Arial"/>
          <w:sz w:val="24"/>
          <w:szCs w:val="24"/>
        </w:rPr>
        <w:t xml:space="preserve"> of the Code</w:t>
      </w:r>
      <w:r w:rsidR="00E11260">
        <w:rPr>
          <w:rFonts w:ascii="Arial" w:hAnsi="Arial" w:cs="Arial"/>
          <w:sz w:val="24"/>
          <w:szCs w:val="24"/>
        </w:rPr>
        <w:t xml:space="preserve"> </w:t>
      </w:r>
      <w:r w:rsidR="00F81715">
        <w:rPr>
          <w:rFonts w:ascii="Arial" w:hAnsi="Arial" w:cs="Arial"/>
          <w:sz w:val="24"/>
          <w:szCs w:val="24"/>
        </w:rPr>
        <w:t>with respect to the carryback of an NOL</w:t>
      </w:r>
      <w:r w:rsidRPr="00474681">
        <w:rPr>
          <w:rFonts w:ascii="Arial" w:hAnsi="Arial" w:cs="Arial"/>
          <w:sz w:val="24"/>
          <w:szCs w:val="24"/>
        </w:rPr>
        <w:t xml:space="preserve"> </w:t>
      </w:r>
      <w:r w:rsidR="00193F97">
        <w:rPr>
          <w:rFonts w:ascii="Arial" w:hAnsi="Arial" w:cs="Arial"/>
          <w:sz w:val="24"/>
          <w:szCs w:val="24"/>
        </w:rPr>
        <w:t xml:space="preserve">that arose </w:t>
      </w:r>
      <w:r w:rsidRPr="00474681">
        <w:rPr>
          <w:rFonts w:ascii="Arial" w:hAnsi="Arial" w:cs="Arial"/>
          <w:sz w:val="24"/>
          <w:szCs w:val="24"/>
        </w:rPr>
        <w:t xml:space="preserve">in </w:t>
      </w:r>
      <w:r w:rsidR="00193F97">
        <w:rPr>
          <w:rFonts w:ascii="Arial" w:hAnsi="Arial" w:cs="Arial"/>
          <w:sz w:val="24"/>
          <w:szCs w:val="24"/>
        </w:rPr>
        <w:t xml:space="preserve">any </w:t>
      </w:r>
      <w:r w:rsidRPr="00474681">
        <w:rPr>
          <w:rFonts w:ascii="Arial" w:hAnsi="Arial" w:cs="Arial"/>
          <w:sz w:val="24"/>
          <w:szCs w:val="24"/>
        </w:rPr>
        <w:t>tax</w:t>
      </w:r>
      <w:r w:rsidR="002469AC">
        <w:rPr>
          <w:rFonts w:ascii="Arial" w:hAnsi="Arial" w:cs="Arial"/>
          <w:sz w:val="24"/>
          <w:szCs w:val="24"/>
        </w:rPr>
        <w:t>able</w:t>
      </w:r>
      <w:r w:rsidRPr="00474681">
        <w:rPr>
          <w:rFonts w:ascii="Arial" w:hAnsi="Arial" w:cs="Arial"/>
          <w:sz w:val="24"/>
          <w:szCs w:val="24"/>
        </w:rPr>
        <w:t xml:space="preserve"> year </w:t>
      </w:r>
      <w:r w:rsidR="00AC7D01">
        <w:rPr>
          <w:rFonts w:ascii="Arial" w:hAnsi="Arial" w:cs="Arial"/>
          <w:sz w:val="24"/>
          <w:szCs w:val="24"/>
        </w:rPr>
        <w:t xml:space="preserve">that began </w:t>
      </w:r>
      <w:r w:rsidR="00DF2FD1">
        <w:rPr>
          <w:rFonts w:ascii="Arial" w:hAnsi="Arial" w:cs="Arial"/>
          <w:sz w:val="24"/>
          <w:szCs w:val="24"/>
        </w:rPr>
        <w:t xml:space="preserve">during calendar year 2018 and </w:t>
      </w:r>
      <w:r w:rsidR="00AC7D01">
        <w:rPr>
          <w:rFonts w:ascii="Arial" w:hAnsi="Arial" w:cs="Arial"/>
          <w:sz w:val="24"/>
          <w:szCs w:val="24"/>
        </w:rPr>
        <w:t xml:space="preserve">that ended on or before </w:t>
      </w:r>
      <w:r w:rsidR="008C58AC">
        <w:rPr>
          <w:rFonts w:ascii="Arial" w:hAnsi="Arial" w:cs="Arial"/>
          <w:sz w:val="24"/>
          <w:szCs w:val="24"/>
        </w:rPr>
        <w:t xml:space="preserve">June </w:t>
      </w:r>
      <w:r w:rsidR="00C822B7">
        <w:rPr>
          <w:rFonts w:ascii="Arial" w:hAnsi="Arial" w:cs="Arial"/>
          <w:sz w:val="24"/>
          <w:szCs w:val="24"/>
        </w:rPr>
        <w:t>30</w:t>
      </w:r>
      <w:r w:rsidR="00AC7D01">
        <w:rPr>
          <w:rFonts w:ascii="Arial" w:hAnsi="Arial" w:cs="Arial"/>
          <w:sz w:val="24"/>
          <w:szCs w:val="24"/>
        </w:rPr>
        <w:t>, 2019.</w:t>
      </w:r>
    </w:p>
    <w:bookmarkEnd w:id="1"/>
    <w:p w14:paraId="2EAD7E9A" w14:textId="77777777" w:rsidR="00127560" w:rsidRDefault="003358DB">
      <w:pPr>
        <w:spacing w:line="480" w:lineRule="auto"/>
        <w:contextualSpacing/>
        <w:rPr>
          <w:rFonts w:ascii="Arial" w:hAnsi="Arial" w:cs="Arial"/>
          <w:sz w:val="24"/>
          <w:szCs w:val="24"/>
        </w:rPr>
      </w:pPr>
      <w:r>
        <w:rPr>
          <w:rFonts w:ascii="Arial" w:hAnsi="Arial" w:cs="Arial"/>
          <w:sz w:val="24"/>
          <w:szCs w:val="24"/>
        </w:rPr>
        <w:t>SECTION 2.  BACKGROUND</w:t>
      </w:r>
    </w:p>
    <w:p w14:paraId="50DEA0C0" w14:textId="5E39504F" w:rsidR="00AC7D01" w:rsidRDefault="00C822B7" w:rsidP="00AC7D01">
      <w:pPr>
        <w:spacing w:line="480" w:lineRule="auto"/>
        <w:ind w:firstLine="720"/>
        <w:contextualSpacing/>
        <w:rPr>
          <w:rFonts w:ascii="Arial" w:hAnsi="Arial" w:cs="Arial"/>
          <w:sz w:val="24"/>
          <w:szCs w:val="24"/>
        </w:rPr>
      </w:pPr>
      <w:r>
        <w:rPr>
          <w:rFonts w:ascii="Arial" w:hAnsi="Arial" w:cs="Arial"/>
          <w:sz w:val="24"/>
          <w:szCs w:val="24"/>
        </w:rPr>
        <w:t>S</w:t>
      </w:r>
      <w:r w:rsidR="00AC7D01" w:rsidRPr="00AC7D01">
        <w:rPr>
          <w:rFonts w:ascii="Arial" w:hAnsi="Arial" w:cs="Arial"/>
          <w:sz w:val="24"/>
          <w:szCs w:val="24"/>
        </w:rPr>
        <w:t xml:space="preserve">ection 2303(b) </w:t>
      </w:r>
      <w:r w:rsidR="00FC7C88">
        <w:rPr>
          <w:rFonts w:ascii="Arial" w:hAnsi="Arial" w:cs="Arial"/>
          <w:sz w:val="24"/>
          <w:szCs w:val="24"/>
        </w:rPr>
        <w:t xml:space="preserve">of the CARES Act </w:t>
      </w:r>
      <w:r w:rsidR="00AC7D01" w:rsidRPr="00AC7D01">
        <w:rPr>
          <w:rFonts w:ascii="Arial" w:hAnsi="Arial" w:cs="Arial"/>
          <w:sz w:val="24"/>
          <w:szCs w:val="24"/>
        </w:rPr>
        <w:t xml:space="preserve">amends </w:t>
      </w:r>
      <w:r w:rsidR="006F0122">
        <w:rPr>
          <w:rFonts w:ascii="Arial" w:hAnsi="Arial" w:cs="Arial"/>
          <w:sz w:val="24"/>
          <w:szCs w:val="24"/>
        </w:rPr>
        <w:t>§</w:t>
      </w:r>
      <w:r w:rsidR="00AC7D01" w:rsidRPr="00AC7D01">
        <w:rPr>
          <w:rFonts w:ascii="Arial" w:hAnsi="Arial" w:cs="Arial"/>
          <w:sz w:val="24"/>
          <w:szCs w:val="24"/>
        </w:rPr>
        <w:t xml:space="preserve"> 172(b)(1)</w:t>
      </w:r>
      <w:r w:rsidR="000D1A01">
        <w:rPr>
          <w:rFonts w:ascii="Arial" w:hAnsi="Arial" w:cs="Arial"/>
          <w:sz w:val="24"/>
          <w:szCs w:val="24"/>
        </w:rPr>
        <w:t xml:space="preserve"> </w:t>
      </w:r>
      <w:r w:rsidR="00AC7D01" w:rsidRPr="00AC7D01">
        <w:rPr>
          <w:rFonts w:ascii="Arial" w:hAnsi="Arial" w:cs="Arial"/>
          <w:sz w:val="24"/>
          <w:szCs w:val="24"/>
        </w:rPr>
        <w:t xml:space="preserve">to carry back any NOL arising in a taxable year beginning after December 31, 2017, and before January 1, 2021, to </w:t>
      </w:r>
      <w:r w:rsidR="00FC7C88">
        <w:rPr>
          <w:rFonts w:ascii="Arial" w:hAnsi="Arial" w:cs="Arial"/>
          <w:sz w:val="24"/>
          <w:szCs w:val="24"/>
        </w:rPr>
        <w:t>each</w:t>
      </w:r>
      <w:r w:rsidR="00FC7C88" w:rsidRPr="00AC7D01">
        <w:rPr>
          <w:rFonts w:ascii="Arial" w:hAnsi="Arial" w:cs="Arial"/>
          <w:sz w:val="24"/>
          <w:szCs w:val="24"/>
        </w:rPr>
        <w:t xml:space="preserve"> </w:t>
      </w:r>
      <w:r w:rsidR="00AC7D01" w:rsidRPr="00AC7D01">
        <w:rPr>
          <w:rFonts w:ascii="Arial" w:hAnsi="Arial" w:cs="Arial"/>
          <w:sz w:val="24"/>
          <w:szCs w:val="24"/>
        </w:rPr>
        <w:t xml:space="preserve">of the five taxable years preceding the taxable year in which the </w:t>
      </w:r>
      <w:r w:rsidR="00763E3D">
        <w:rPr>
          <w:rFonts w:ascii="Arial" w:hAnsi="Arial" w:cs="Arial"/>
          <w:sz w:val="24"/>
          <w:szCs w:val="24"/>
        </w:rPr>
        <w:t>NOL</w:t>
      </w:r>
      <w:r w:rsidR="00763E3D" w:rsidRPr="00AC7D01">
        <w:rPr>
          <w:rFonts w:ascii="Arial" w:hAnsi="Arial" w:cs="Arial"/>
          <w:sz w:val="24"/>
          <w:szCs w:val="24"/>
        </w:rPr>
        <w:t xml:space="preserve"> </w:t>
      </w:r>
      <w:r w:rsidR="00AC7D01" w:rsidRPr="00AC7D01">
        <w:rPr>
          <w:rFonts w:ascii="Arial" w:hAnsi="Arial" w:cs="Arial"/>
          <w:sz w:val="24"/>
          <w:szCs w:val="24"/>
        </w:rPr>
        <w:t>arises</w:t>
      </w:r>
      <w:r w:rsidR="006F0122">
        <w:rPr>
          <w:rFonts w:ascii="Arial" w:hAnsi="Arial" w:cs="Arial"/>
          <w:sz w:val="24"/>
          <w:szCs w:val="24"/>
        </w:rPr>
        <w:t xml:space="preserve"> (carryback period)</w:t>
      </w:r>
      <w:r w:rsidR="00AC7D01" w:rsidRPr="00AC7D01">
        <w:rPr>
          <w:rFonts w:ascii="Arial" w:hAnsi="Arial" w:cs="Arial"/>
          <w:sz w:val="24"/>
          <w:szCs w:val="24"/>
        </w:rPr>
        <w:t>.</w:t>
      </w:r>
      <w:r w:rsidR="00FC7C88">
        <w:rPr>
          <w:rFonts w:ascii="Arial" w:hAnsi="Arial" w:cs="Arial"/>
          <w:sz w:val="24"/>
          <w:szCs w:val="24"/>
        </w:rPr>
        <w:t xml:space="preserve">  As a result of that amendment, taxpayers </w:t>
      </w:r>
      <w:r w:rsidR="00763E3D">
        <w:rPr>
          <w:rFonts w:ascii="Arial" w:hAnsi="Arial" w:cs="Arial"/>
          <w:sz w:val="24"/>
          <w:szCs w:val="24"/>
        </w:rPr>
        <w:t>take into account such NOLs</w:t>
      </w:r>
      <w:r w:rsidR="00FC7C88">
        <w:rPr>
          <w:rFonts w:ascii="Arial" w:hAnsi="Arial" w:cs="Arial"/>
          <w:sz w:val="24"/>
          <w:szCs w:val="24"/>
        </w:rPr>
        <w:t xml:space="preserve"> in the earliest </w:t>
      </w:r>
      <w:r w:rsidR="00763E3D">
        <w:rPr>
          <w:rFonts w:ascii="Arial" w:hAnsi="Arial" w:cs="Arial"/>
          <w:sz w:val="24"/>
          <w:szCs w:val="24"/>
        </w:rPr>
        <w:t>taxable</w:t>
      </w:r>
      <w:r w:rsidR="00FC7C88">
        <w:rPr>
          <w:rFonts w:ascii="Arial" w:hAnsi="Arial" w:cs="Arial"/>
          <w:sz w:val="24"/>
          <w:szCs w:val="24"/>
        </w:rPr>
        <w:t xml:space="preserve"> year in the carryback period, carrying forward unused amounts to </w:t>
      </w:r>
      <w:r w:rsidR="00763E3D">
        <w:rPr>
          <w:rFonts w:ascii="Arial" w:hAnsi="Arial" w:cs="Arial"/>
          <w:sz w:val="24"/>
          <w:szCs w:val="24"/>
        </w:rPr>
        <w:t xml:space="preserve">each </w:t>
      </w:r>
      <w:r w:rsidR="00FC7C88">
        <w:rPr>
          <w:rFonts w:ascii="Arial" w:hAnsi="Arial" w:cs="Arial"/>
          <w:sz w:val="24"/>
          <w:szCs w:val="24"/>
        </w:rPr>
        <w:t>succeeding taxable year.</w:t>
      </w:r>
      <w:r>
        <w:rPr>
          <w:rFonts w:ascii="Arial" w:hAnsi="Arial" w:cs="Arial"/>
          <w:sz w:val="24"/>
          <w:szCs w:val="24"/>
        </w:rPr>
        <w:t xml:space="preserve">  </w:t>
      </w:r>
      <w:r w:rsidR="009C7F4C">
        <w:rPr>
          <w:rFonts w:ascii="Arial" w:hAnsi="Arial" w:cs="Arial"/>
          <w:sz w:val="24"/>
          <w:szCs w:val="24"/>
        </w:rPr>
        <w:t>S</w:t>
      </w:r>
      <w:r w:rsidRPr="00AC7D01">
        <w:rPr>
          <w:rFonts w:ascii="Arial" w:hAnsi="Arial" w:cs="Arial"/>
          <w:sz w:val="24"/>
          <w:szCs w:val="24"/>
        </w:rPr>
        <w:t>ection 2303(a)</w:t>
      </w:r>
      <w:r w:rsidR="009C7F4C">
        <w:rPr>
          <w:rFonts w:ascii="Arial" w:hAnsi="Arial" w:cs="Arial"/>
          <w:sz w:val="24"/>
          <w:szCs w:val="24"/>
        </w:rPr>
        <w:t xml:space="preserve"> of the CARES Act</w:t>
      </w:r>
      <w:r w:rsidRPr="00AC7D01">
        <w:rPr>
          <w:rFonts w:ascii="Arial" w:hAnsi="Arial" w:cs="Arial"/>
          <w:sz w:val="24"/>
          <w:szCs w:val="24"/>
        </w:rPr>
        <w:t xml:space="preserve"> amends </w:t>
      </w:r>
      <w:r w:rsidR="006D7512">
        <w:rPr>
          <w:rFonts w:ascii="Arial" w:hAnsi="Arial" w:cs="Arial"/>
          <w:sz w:val="24"/>
          <w:szCs w:val="24"/>
        </w:rPr>
        <w:lastRenderedPageBreak/>
        <w:t>§</w:t>
      </w:r>
      <w:r w:rsidR="008C58AC">
        <w:rPr>
          <w:rFonts w:ascii="Arial" w:hAnsi="Arial" w:cs="Arial"/>
          <w:sz w:val="24"/>
          <w:szCs w:val="24"/>
        </w:rPr>
        <w:t> </w:t>
      </w:r>
      <w:r w:rsidRPr="00AC7D01">
        <w:rPr>
          <w:rFonts w:ascii="Arial" w:hAnsi="Arial" w:cs="Arial"/>
          <w:sz w:val="24"/>
          <w:szCs w:val="24"/>
        </w:rPr>
        <w:t>172(a)</w:t>
      </w:r>
      <w:r>
        <w:rPr>
          <w:rFonts w:ascii="Arial" w:hAnsi="Arial" w:cs="Arial"/>
          <w:sz w:val="24"/>
          <w:szCs w:val="24"/>
        </w:rPr>
        <w:t xml:space="preserve"> </w:t>
      </w:r>
      <w:r w:rsidRPr="00AC7D01">
        <w:rPr>
          <w:rFonts w:ascii="Arial" w:hAnsi="Arial" w:cs="Arial"/>
          <w:sz w:val="24"/>
          <w:szCs w:val="24"/>
        </w:rPr>
        <w:t xml:space="preserve">to allow a deduction for </w:t>
      </w:r>
      <w:r w:rsidR="00FC7C88">
        <w:rPr>
          <w:rFonts w:ascii="Arial" w:hAnsi="Arial" w:cs="Arial"/>
          <w:sz w:val="24"/>
          <w:szCs w:val="24"/>
        </w:rPr>
        <w:t>a</w:t>
      </w:r>
      <w:r w:rsidRPr="00AC7D01">
        <w:rPr>
          <w:rFonts w:ascii="Arial" w:hAnsi="Arial" w:cs="Arial"/>
          <w:sz w:val="24"/>
          <w:szCs w:val="24"/>
        </w:rPr>
        <w:t xml:space="preserve"> taxable year </w:t>
      </w:r>
      <w:r w:rsidR="00FC7C88">
        <w:rPr>
          <w:rFonts w:ascii="Arial" w:hAnsi="Arial" w:cs="Arial"/>
          <w:sz w:val="24"/>
          <w:szCs w:val="24"/>
        </w:rPr>
        <w:t>beginning before January 1, 2021</w:t>
      </w:r>
      <w:r w:rsidR="008C13E1">
        <w:rPr>
          <w:rFonts w:ascii="Arial" w:hAnsi="Arial" w:cs="Arial"/>
          <w:sz w:val="24"/>
          <w:szCs w:val="24"/>
        </w:rPr>
        <w:t>,</w:t>
      </w:r>
      <w:r w:rsidR="00FC7C88">
        <w:rPr>
          <w:rFonts w:ascii="Arial" w:hAnsi="Arial" w:cs="Arial"/>
          <w:sz w:val="24"/>
          <w:szCs w:val="24"/>
        </w:rPr>
        <w:t xml:space="preserve"> in </w:t>
      </w:r>
      <w:r w:rsidRPr="00AC7D01">
        <w:rPr>
          <w:rFonts w:ascii="Arial" w:hAnsi="Arial" w:cs="Arial"/>
          <w:sz w:val="24"/>
          <w:szCs w:val="24"/>
        </w:rPr>
        <w:t xml:space="preserve">an amount equal to the aggregate of the NOL carryovers </w:t>
      </w:r>
      <w:r w:rsidR="00FC7C88">
        <w:rPr>
          <w:rFonts w:ascii="Arial" w:hAnsi="Arial" w:cs="Arial"/>
          <w:sz w:val="24"/>
          <w:szCs w:val="24"/>
        </w:rPr>
        <w:t>and</w:t>
      </w:r>
      <w:r w:rsidRPr="00AC7D01">
        <w:rPr>
          <w:rFonts w:ascii="Arial" w:hAnsi="Arial" w:cs="Arial"/>
          <w:sz w:val="24"/>
          <w:szCs w:val="24"/>
        </w:rPr>
        <w:t xml:space="preserve"> carrybacks to such year</w:t>
      </w:r>
      <w:r w:rsidR="00FC7C88">
        <w:rPr>
          <w:rFonts w:ascii="Arial" w:hAnsi="Arial" w:cs="Arial"/>
          <w:sz w:val="24"/>
          <w:szCs w:val="24"/>
        </w:rPr>
        <w:t>.</w:t>
      </w:r>
    </w:p>
    <w:p w14:paraId="1798EB45" w14:textId="4C66EC95" w:rsidR="00C17A09" w:rsidRPr="00C17A09" w:rsidRDefault="0090596E" w:rsidP="00C17A09">
      <w:pPr>
        <w:autoSpaceDE w:val="0"/>
        <w:autoSpaceDN w:val="0"/>
        <w:adjustRightInd w:val="0"/>
        <w:spacing w:after="0" w:line="480" w:lineRule="auto"/>
        <w:ind w:firstLine="720"/>
        <w:rPr>
          <w:rFonts w:ascii="Arial" w:hAnsi="Arial" w:cs="Arial"/>
          <w:sz w:val="24"/>
          <w:szCs w:val="24"/>
        </w:rPr>
      </w:pPr>
      <w:r w:rsidRPr="008637AA">
        <w:rPr>
          <w:rFonts w:ascii="Arial" w:hAnsi="Arial" w:cs="Arial"/>
          <w:sz w:val="24"/>
          <w:szCs w:val="24"/>
        </w:rPr>
        <w:t>Section 2305</w:t>
      </w:r>
      <w:r w:rsidR="00773B17">
        <w:rPr>
          <w:rFonts w:ascii="Arial" w:hAnsi="Arial" w:cs="Arial"/>
          <w:sz w:val="24"/>
          <w:szCs w:val="24"/>
        </w:rPr>
        <w:t>(a)</w:t>
      </w:r>
      <w:r w:rsidRPr="008637AA">
        <w:rPr>
          <w:rFonts w:ascii="Arial" w:hAnsi="Arial" w:cs="Arial"/>
          <w:sz w:val="24"/>
          <w:szCs w:val="24"/>
        </w:rPr>
        <w:t xml:space="preserve"> of the CARES Act </w:t>
      </w:r>
      <w:r w:rsidR="00773B17">
        <w:rPr>
          <w:rFonts w:ascii="Arial" w:hAnsi="Arial" w:cs="Arial"/>
          <w:sz w:val="24"/>
          <w:szCs w:val="24"/>
        </w:rPr>
        <w:t>amended</w:t>
      </w:r>
      <w:r w:rsidRPr="008637AA">
        <w:rPr>
          <w:rFonts w:ascii="Arial" w:hAnsi="Arial" w:cs="Arial"/>
          <w:sz w:val="24"/>
          <w:szCs w:val="24"/>
        </w:rPr>
        <w:t xml:space="preserve"> § 53(e) of the</w:t>
      </w:r>
      <w:r w:rsidRPr="00773B17">
        <w:rPr>
          <w:rFonts w:ascii="Arial" w:hAnsi="Arial" w:cs="Arial"/>
          <w:sz w:val="24"/>
          <w:szCs w:val="24"/>
        </w:rPr>
        <w:t xml:space="preserve"> Code </w:t>
      </w:r>
      <w:r w:rsidR="008637AA" w:rsidRPr="00773B17">
        <w:rPr>
          <w:rFonts w:ascii="Arial" w:hAnsi="Arial" w:cs="Arial"/>
          <w:sz w:val="24"/>
          <w:szCs w:val="24"/>
        </w:rPr>
        <w:t>t</w:t>
      </w:r>
      <w:r w:rsidR="00773B17">
        <w:rPr>
          <w:rFonts w:ascii="Arial" w:hAnsi="Arial" w:cs="Arial"/>
          <w:sz w:val="24"/>
          <w:szCs w:val="24"/>
        </w:rPr>
        <w:t>o accelerate the</w:t>
      </w:r>
      <w:r w:rsidR="008637AA" w:rsidRPr="008637AA">
        <w:rPr>
          <w:rFonts w:ascii="Arial" w:hAnsi="Arial" w:cs="Arial"/>
          <w:sz w:val="24"/>
          <w:szCs w:val="24"/>
        </w:rPr>
        <w:t xml:space="preserve"> recover</w:t>
      </w:r>
      <w:r w:rsidR="00773B17">
        <w:rPr>
          <w:rFonts w:ascii="Arial" w:hAnsi="Arial" w:cs="Arial"/>
          <w:sz w:val="24"/>
          <w:szCs w:val="24"/>
        </w:rPr>
        <w:t>y of 100 percent of any remaining minimum tax c</w:t>
      </w:r>
      <w:r w:rsidR="008637AA" w:rsidRPr="008637AA">
        <w:rPr>
          <w:rFonts w:ascii="Arial" w:hAnsi="Arial" w:cs="Arial"/>
          <w:sz w:val="24"/>
          <w:szCs w:val="24"/>
        </w:rPr>
        <w:t>redits</w:t>
      </w:r>
      <w:r w:rsidR="00773B17">
        <w:rPr>
          <w:rFonts w:ascii="Arial" w:hAnsi="Arial" w:cs="Arial"/>
          <w:sz w:val="24"/>
          <w:szCs w:val="24"/>
        </w:rPr>
        <w:t xml:space="preserve"> of a corporation in its taxable year beginning in 2019, as opposed to its taxable year beginning in 2021</w:t>
      </w:r>
      <w:r w:rsidR="00C17A09">
        <w:rPr>
          <w:rFonts w:ascii="Arial" w:hAnsi="Arial" w:cs="Arial"/>
          <w:sz w:val="24"/>
          <w:szCs w:val="24"/>
        </w:rPr>
        <w:t>.  Section 2305(b) of the CARES Act added § 53(e)(5) to the Code</w:t>
      </w:r>
      <w:r w:rsidR="00055590">
        <w:rPr>
          <w:rFonts w:ascii="Arial" w:hAnsi="Arial" w:cs="Arial"/>
          <w:sz w:val="24"/>
          <w:szCs w:val="24"/>
        </w:rPr>
        <w:t xml:space="preserve"> to permit</w:t>
      </w:r>
      <w:r w:rsidR="00C17A09">
        <w:rPr>
          <w:rFonts w:ascii="Arial" w:hAnsi="Arial" w:cs="Arial"/>
          <w:sz w:val="24"/>
          <w:szCs w:val="24"/>
        </w:rPr>
        <w:t xml:space="preserve"> a corporation to elect instead </w:t>
      </w:r>
      <w:r w:rsidR="00055590">
        <w:rPr>
          <w:rFonts w:ascii="Arial" w:hAnsi="Arial" w:cs="Arial"/>
          <w:sz w:val="24"/>
          <w:szCs w:val="24"/>
        </w:rPr>
        <w:t xml:space="preserve">to </w:t>
      </w:r>
      <w:r w:rsidR="00C17A09">
        <w:rPr>
          <w:rFonts w:ascii="Arial" w:hAnsi="Arial" w:cs="Arial"/>
          <w:sz w:val="24"/>
          <w:szCs w:val="24"/>
        </w:rPr>
        <w:t>recover 100 percent of any of its remaining minimum tax c</w:t>
      </w:r>
      <w:r w:rsidR="00C17A09" w:rsidRPr="008637AA">
        <w:rPr>
          <w:rFonts w:ascii="Arial" w:hAnsi="Arial" w:cs="Arial"/>
          <w:sz w:val="24"/>
          <w:szCs w:val="24"/>
        </w:rPr>
        <w:t>redits</w:t>
      </w:r>
      <w:r w:rsidR="00C17A09">
        <w:rPr>
          <w:rFonts w:ascii="Arial" w:hAnsi="Arial" w:cs="Arial"/>
          <w:sz w:val="24"/>
          <w:szCs w:val="24"/>
        </w:rPr>
        <w:t xml:space="preserve"> in its taxable year beginning in 2018</w:t>
      </w:r>
      <w:r w:rsidR="00773B17">
        <w:rPr>
          <w:rFonts w:ascii="Arial" w:hAnsi="Arial" w:cs="Arial"/>
          <w:sz w:val="24"/>
          <w:szCs w:val="24"/>
        </w:rPr>
        <w:t>.</w:t>
      </w:r>
    </w:p>
    <w:p w14:paraId="254694AC" w14:textId="77777777" w:rsidR="00C17A09" w:rsidRDefault="006D7512" w:rsidP="008202FC">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S</w:t>
      </w:r>
      <w:r w:rsidR="00F9053D">
        <w:rPr>
          <w:rFonts w:ascii="Arial" w:hAnsi="Arial" w:cs="Arial"/>
          <w:sz w:val="24"/>
          <w:szCs w:val="24"/>
        </w:rPr>
        <w:t xml:space="preserve">ection </w:t>
      </w:r>
      <w:r w:rsidR="00E11260">
        <w:rPr>
          <w:rFonts w:ascii="Arial" w:hAnsi="Arial" w:cs="Arial"/>
          <w:sz w:val="24"/>
          <w:szCs w:val="24"/>
        </w:rPr>
        <w:t xml:space="preserve">6411 allows a taxpayer to file an </w:t>
      </w:r>
      <w:r w:rsidR="00F9053D" w:rsidRPr="00C25874">
        <w:rPr>
          <w:rFonts w:ascii="Arial" w:hAnsi="Arial" w:cs="Arial"/>
          <w:sz w:val="24"/>
          <w:szCs w:val="24"/>
        </w:rPr>
        <w:t>application for a tentative carryback adjustment of the tax</w:t>
      </w:r>
      <w:r w:rsidR="001123DC">
        <w:rPr>
          <w:rFonts w:ascii="Arial" w:hAnsi="Arial" w:cs="Arial"/>
          <w:sz w:val="24"/>
          <w:szCs w:val="24"/>
        </w:rPr>
        <w:t xml:space="preserve"> liability</w:t>
      </w:r>
      <w:r w:rsidR="00F9053D" w:rsidRPr="00C25874">
        <w:rPr>
          <w:rFonts w:ascii="Arial" w:hAnsi="Arial" w:cs="Arial"/>
          <w:sz w:val="24"/>
          <w:szCs w:val="24"/>
        </w:rPr>
        <w:t xml:space="preserve"> for </w:t>
      </w:r>
      <w:r w:rsidR="00F9053D">
        <w:rPr>
          <w:rFonts w:ascii="Arial" w:hAnsi="Arial" w:cs="Arial"/>
          <w:sz w:val="24"/>
          <w:szCs w:val="24"/>
        </w:rPr>
        <w:t xml:space="preserve">a </w:t>
      </w:r>
      <w:r w:rsidR="00F9053D" w:rsidRPr="00C25874">
        <w:rPr>
          <w:rFonts w:ascii="Arial" w:hAnsi="Arial" w:cs="Arial"/>
          <w:sz w:val="24"/>
          <w:szCs w:val="24"/>
        </w:rPr>
        <w:t xml:space="preserve">prior taxable year </w:t>
      </w:r>
      <w:r w:rsidR="001123DC">
        <w:rPr>
          <w:rFonts w:ascii="Arial" w:hAnsi="Arial" w:cs="Arial"/>
          <w:sz w:val="24"/>
          <w:szCs w:val="24"/>
        </w:rPr>
        <w:t xml:space="preserve">that is </w:t>
      </w:r>
      <w:r w:rsidR="00F9053D" w:rsidRPr="00C25874">
        <w:rPr>
          <w:rFonts w:ascii="Arial" w:hAnsi="Arial" w:cs="Arial"/>
          <w:sz w:val="24"/>
          <w:szCs w:val="24"/>
        </w:rPr>
        <w:t xml:space="preserve">affected by a </w:t>
      </w:r>
      <w:r w:rsidR="00251822">
        <w:rPr>
          <w:rFonts w:ascii="Arial" w:hAnsi="Arial" w:cs="Arial"/>
          <w:sz w:val="24"/>
          <w:szCs w:val="24"/>
        </w:rPr>
        <w:t>NOL</w:t>
      </w:r>
      <w:r w:rsidR="00F9053D" w:rsidRPr="00C25874">
        <w:rPr>
          <w:rFonts w:ascii="Arial" w:hAnsi="Arial" w:cs="Arial"/>
          <w:sz w:val="24"/>
          <w:szCs w:val="24"/>
        </w:rPr>
        <w:t xml:space="preserve"> carryback provided in </w:t>
      </w:r>
      <w:r>
        <w:rPr>
          <w:rFonts w:ascii="Arial" w:hAnsi="Arial" w:cs="Arial"/>
          <w:sz w:val="24"/>
          <w:szCs w:val="24"/>
        </w:rPr>
        <w:t>§</w:t>
      </w:r>
      <w:r w:rsidR="00F9053D" w:rsidRPr="00C25874">
        <w:rPr>
          <w:rFonts w:ascii="Arial" w:hAnsi="Arial" w:cs="Arial"/>
          <w:sz w:val="24"/>
          <w:szCs w:val="24"/>
        </w:rPr>
        <w:t xml:space="preserve"> 172(b)</w:t>
      </w:r>
      <w:r w:rsidR="00F9053D">
        <w:rPr>
          <w:rFonts w:ascii="Arial" w:hAnsi="Arial" w:cs="Arial"/>
          <w:sz w:val="24"/>
          <w:szCs w:val="24"/>
        </w:rPr>
        <w:t xml:space="preserve"> </w:t>
      </w:r>
      <w:r w:rsidR="001123DC">
        <w:rPr>
          <w:rFonts w:ascii="Arial" w:hAnsi="Arial" w:cs="Arial"/>
          <w:sz w:val="24"/>
          <w:szCs w:val="24"/>
        </w:rPr>
        <w:t>or by</w:t>
      </w:r>
      <w:r w:rsidR="00F9053D">
        <w:rPr>
          <w:rFonts w:ascii="Arial" w:hAnsi="Arial" w:cs="Arial"/>
          <w:sz w:val="24"/>
          <w:szCs w:val="24"/>
        </w:rPr>
        <w:t xml:space="preserve"> carrybacks provided</w:t>
      </w:r>
      <w:r w:rsidR="001123DC">
        <w:rPr>
          <w:rFonts w:ascii="Arial" w:hAnsi="Arial" w:cs="Arial"/>
          <w:sz w:val="24"/>
          <w:szCs w:val="24"/>
        </w:rPr>
        <w:t xml:space="preserve"> for </w:t>
      </w:r>
      <w:r w:rsidR="00F9053D">
        <w:rPr>
          <w:rFonts w:ascii="Arial" w:hAnsi="Arial" w:cs="Arial"/>
          <w:sz w:val="24"/>
          <w:szCs w:val="24"/>
        </w:rPr>
        <w:t>in other</w:t>
      </w:r>
      <w:r w:rsidR="005B5E1E">
        <w:rPr>
          <w:rFonts w:ascii="Arial" w:hAnsi="Arial" w:cs="Arial"/>
          <w:sz w:val="24"/>
          <w:szCs w:val="24"/>
        </w:rPr>
        <w:t xml:space="preserve"> Code</w:t>
      </w:r>
      <w:r w:rsidR="00F9053D">
        <w:rPr>
          <w:rFonts w:ascii="Arial" w:hAnsi="Arial" w:cs="Arial"/>
          <w:sz w:val="24"/>
          <w:szCs w:val="24"/>
        </w:rPr>
        <w:t xml:space="preserve"> sections.  </w:t>
      </w:r>
      <w:r w:rsidR="00ED48F4">
        <w:rPr>
          <w:rFonts w:ascii="Arial" w:hAnsi="Arial" w:cs="Arial"/>
          <w:sz w:val="24"/>
          <w:szCs w:val="24"/>
        </w:rPr>
        <w:t>Under § 1.6411-1(b)(1) of the Income Tax Regulations, t</w:t>
      </w:r>
      <w:r w:rsidR="00FC7C88">
        <w:rPr>
          <w:rFonts w:ascii="Arial" w:hAnsi="Arial" w:cs="Arial"/>
          <w:sz w:val="24"/>
          <w:szCs w:val="24"/>
        </w:rPr>
        <w:t xml:space="preserve">axpayers that are corporations must make the </w:t>
      </w:r>
      <w:r w:rsidR="005B5E1E">
        <w:rPr>
          <w:rFonts w:ascii="Arial" w:hAnsi="Arial" w:cs="Arial"/>
          <w:sz w:val="24"/>
          <w:szCs w:val="24"/>
        </w:rPr>
        <w:t xml:space="preserve">application on Form </w:t>
      </w:r>
      <w:r w:rsidR="00FC7C88">
        <w:rPr>
          <w:rFonts w:ascii="Arial" w:hAnsi="Arial" w:cs="Arial"/>
          <w:sz w:val="24"/>
          <w:szCs w:val="24"/>
        </w:rPr>
        <w:t xml:space="preserve">1139, </w:t>
      </w:r>
      <w:r w:rsidR="00FC7C88">
        <w:rPr>
          <w:rFonts w:ascii="Arial" w:hAnsi="Arial" w:cs="Arial"/>
          <w:i/>
          <w:iCs/>
          <w:sz w:val="24"/>
          <w:szCs w:val="24"/>
        </w:rPr>
        <w:t>Corporation Application for Tentative Refund</w:t>
      </w:r>
      <w:r w:rsidR="001123DC">
        <w:rPr>
          <w:rFonts w:ascii="Arial" w:hAnsi="Arial" w:cs="Arial"/>
          <w:sz w:val="24"/>
          <w:szCs w:val="24"/>
        </w:rPr>
        <w:t>,</w:t>
      </w:r>
      <w:r w:rsidR="00FC7C88">
        <w:rPr>
          <w:rFonts w:ascii="Arial" w:hAnsi="Arial" w:cs="Arial"/>
          <w:i/>
          <w:iCs/>
          <w:sz w:val="24"/>
          <w:szCs w:val="24"/>
        </w:rPr>
        <w:t xml:space="preserve"> </w:t>
      </w:r>
      <w:r w:rsidR="00FC7C88">
        <w:rPr>
          <w:rFonts w:ascii="Arial" w:hAnsi="Arial" w:cs="Arial"/>
          <w:sz w:val="24"/>
          <w:szCs w:val="24"/>
        </w:rPr>
        <w:t xml:space="preserve">and taxpayers other than corporations must make the application on Form </w:t>
      </w:r>
      <w:r w:rsidR="005B5E1E">
        <w:rPr>
          <w:rFonts w:ascii="Arial" w:hAnsi="Arial" w:cs="Arial"/>
          <w:sz w:val="24"/>
          <w:szCs w:val="24"/>
        </w:rPr>
        <w:t>1045</w:t>
      </w:r>
      <w:r w:rsidR="00E11260">
        <w:rPr>
          <w:rFonts w:ascii="Arial" w:hAnsi="Arial" w:cs="Arial"/>
          <w:sz w:val="24"/>
          <w:szCs w:val="24"/>
        </w:rPr>
        <w:t>,</w:t>
      </w:r>
      <w:r w:rsidR="00E11260" w:rsidRPr="00E11260">
        <w:rPr>
          <w:rFonts w:ascii="Arial" w:hAnsi="Arial" w:cs="Arial"/>
          <w:sz w:val="24"/>
          <w:szCs w:val="24"/>
        </w:rPr>
        <w:t xml:space="preserve"> </w:t>
      </w:r>
      <w:r w:rsidR="00E11260" w:rsidRPr="00A73944">
        <w:rPr>
          <w:rFonts w:ascii="Arial" w:hAnsi="Arial" w:cs="Arial"/>
          <w:i/>
          <w:iCs/>
          <w:sz w:val="24"/>
          <w:szCs w:val="24"/>
        </w:rPr>
        <w:t>Application for Tentative Refund</w:t>
      </w:r>
      <w:r w:rsidR="00FC7C88">
        <w:rPr>
          <w:rFonts w:ascii="Arial" w:hAnsi="Arial" w:cs="Arial"/>
          <w:sz w:val="24"/>
          <w:szCs w:val="24"/>
        </w:rPr>
        <w:t>.</w:t>
      </w:r>
      <w:r w:rsidR="005B5E1E">
        <w:rPr>
          <w:rFonts w:ascii="Arial" w:hAnsi="Arial" w:cs="Arial"/>
          <w:sz w:val="24"/>
          <w:szCs w:val="24"/>
        </w:rPr>
        <w:t xml:space="preserve"> </w:t>
      </w:r>
      <w:r w:rsidR="004335F6">
        <w:rPr>
          <w:rFonts w:ascii="Arial" w:hAnsi="Arial" w:cs="Arial"/>
          <w:sz w:val="24"/>
          <w:szCs w:val="24"/>
        </w:rPr>
        <w:t xml:space="preserve"> </w:t>
      </w:r>
      <w:r w:rsidR="00EE1DDE">
        <w:rPr>
          <w:rFonts w:ascii="Arial" w:hAnsi="Arial" w:cs="Arial"/>
          <w:sz w:val="24"/>
          <w:szCs w:val="24"/>
        </w:rPr>
        <w:t>T</w:t>
      </w:r>
      <w:r w:rsidR="00F9053D">
        <w:rPr>
          <w:rFonts w:ascii="Arial" w:hAnsi="Arial" w:cs="Arial"/>
          <w:sz w:val="24"/>
          <w:szCs w:val="24"/>
        </w:rPr>
        <w:t xml:space="preserve">he </w:t>
      </w:r>
      <w:r w:rsidR="009C7F4C">
        <w:rPr>
          <w:rFonts w:ascii="Arial" w:hAnsi="Arial" w:cs="Arial"/>
          <w:sz w:val="24"/>
          <w:szCs w:val="24"/>
        </w:rPr>
        <w:t xml:space="preserve">Code and regulations require that an </w:t>
      </w:r>
      <w:r w:rsidR="00F9053D">
        <w:rPr>
          <w:rFonts w:ascii="Arial" w:hAnsi="Arial" w:cs="Arial"/>
          <w:sz w:val="24"/>
          <w:szCs w:val="24"/>
        </w:rPr>
        <w:t xml:space="preserve">application </w:t>
      </w:r>
      <w:r w:rsidR="009C7F4C">
        <w:rPr>
          <w:rFonts w:ascii="Arial" w:hAnsi="Arial" w:cs="Arial"/>
          <w:sz w:val="24"/>
          <w:szCs w:val="24"/>
        </w:rPr>
        <w:t>must</w:t>
      </w:r>
      <w:r w:rsidR="00F9053D">
        <w:rPr>
          <w:rFonts w:ascii="Arial" w:hAnsi="Arial" w:cs="Arial"/>
          <w:sz w:val="24"/>
          <w:szCs w:val="24"/>
        </w:rPr>
        <w:t xml:space="preserve"> be filed within 12 months </w:t>
      </w:r>
      <w:r w:rsidR="005B5E1E">
        <w:rPr>
          <w:rFonts w:ascii="Arial" w:hAnsi="Arial" w:cs="Arial"/>
          <w:sz w:val="24"/>
          <w:szCs w:val="24"/>
        </w:rPr>
        <w:t>of the close of the taxable year in which the NOL arose.</w:t>
      </w:r>
      <w:r w:rsidR="00EE1DDE">
        <w:rPr>
          <w:rFonts w:ascii="Arial" w:hAnsi="Arial" w:cs="Arial"/>
          <w:sz w:val="24"/>
          <w:szCs w:val="24"/>
        </w:rPr>
        <w:t xml:space="preserve">  </w:t>
      </w:r>
      <w:r>
        <w:rPr>
          <w:rFonts w:ascii="Arial" w:hAnsi="Arial" w:cs="Arial"/>
          <w:sz w:val="24"/>
          <w:szCs w:val="24"/>
        </w:rPr>
        <w:t>Section</w:t>
      </w:r>
      <w:r w:rsidR="001123DC">
        <w:rPr>
          <w:rFonts w:ascii="Arial" w:hAnsi="Arial" w:cs="Arial"/>
          <w:sz w:val="24"/>
          <w:szCs w:val="24"/>
        </w:rPr>
        <w:t> </w:t>
      </w:r>
      <w:r w:rsidR="00EE1DDE">
        <w:rPr>
          <w:rFonts w:ascii="Arial" w:hAnsi="Arial" w:cs="Arial"/>
          <w:sz w:val="24"/>
          <w:szCs w:val="24"/>
        </w:rPr>
        <w:t>6411(a); § 1.6411-1(c).</w:t>
      </w:r>
      <w:r w:rsidR="00480D9D">
        <w:rPr>
          <w:rFonts w:ascii="Arial" w:hAnsi="Arial" w:cs="Arial"/>
          <w:sz w:val="24"/>
          <w:szCs w:val="24"/>
        </w:rPr>
        <w:t xml:space="preserve"> </w:t>
      </w:r>
      <w:r w:rsidR="00EE1DDE">
        <w:rPr>
          <w:rFonts w:ascii="Arial" w:hAnsi="Arial" w:cs="Arial"/>
          <w:sz w:val="24"/>
          <w:szCs w:val="24"/>
        </w:rPr>
        <w:t xml:space="preserve"> </w:t>
      </w:r>
      <w:r w:rsidR="00E34760">
        <w:rPr>
          <w:rFonts w:ascii="Arial" w:hAnsi="Arial" w:cs="Arial"/>
          <w:sz w:val="24"/>
          <w:szCs w:val="24"/>
        </w:rPr>
        <w:t xml:space="preserve">The tentative carryback adjustment </w:t>
      </w:r>
      <w:r w:rsidR="00E34760" w:rsidRPr="00E34760">
        <w:rPr>
          <w:rFonts w:ascii="Arial" w:hAnsi="Arial" w:cs="Arial"/>
          <w:sz w:val="24"/>
          <w:szCs w:val="24"/>
        </w:rPr>
        <w:t xml:space="preserve">procedure allows a taxpayer to obtain a </w:t>
      </w:r>
      <w:r w:rsidR="008C3584">
        <w:rPr>
          <w:rFonts w:ascii="Arial" w:hAnsi="Arial" w:cs="Arial"/>
          <w:sz w:val="24"/>
          <w:szCs w:val="24"/>
        </w:rPr>
        <w:t xml:space="preserve">quick </w:t>
      </w:r>
      <w:r w:rsidR="00EA1B37">
        <w:rPr>
          <w:rFonts w:ascii="Arial" w:hAnsi="Arial" w:cs="Arial"/>
          <w:sz w:val="24"/>
          <w:szCs w:val="24"/>
        </w:rPr>
        <w:t xml:space="preserve">tentative </w:t>
      </w:r>
      <w:r w:rsidR="00E34760">
        <w:rPr>
          <w:rFonts w:ascii="Arial" w:hAnsi="Arial" w:cs="Arial"/>
          <w:sz w:val="24"/>
          <w:szCs w:val="24"/>
        </w:rPr>
        <w:t xml:space="preserve">tax </w:t>
      </w:r>
      <w:r w:rsidR="00E34760" w:rsidRPr="00E34760">
        <w:rPr>
          <w:rFonts w:ascii="Arial" w:hAnsi="Arial" w:cs="Arial"/>
          <w:sz w:val="24"/>
          <w:szCs w:val="24"/>
        </w:rPr>
        <w:t xml:space="preserve">refund </w:t>
      </w:r>
      <w:r w:rsidR="00EA1B37">
        <w:rPr>
          <w:rFonts w:ascii="Arial" w:hAnsi="Arial" w:cs="Arial"/>
          <w:sz w:val="24"/>
          <w:szCs w:val="24"/>
        </w:rPr>
        <w:t>based on an NOL carryback</w:t>
      </w:r>
      <w:r w:rsidR="00251822">
        <w:rPr>
          <w:rFonts w:ascii="Arial" w:hAnsi="Arial" w:cs="Arial"/>
          <w:sz w:val="24"/>
          <w:szCs w:val="24"/>
        </w:rPr>
        <w:t>.</w:t>
      </w:r>
      <w:r w:rsidR="00E34760" w:rsidRPr="00E34760">
        <w:rPr>
          <w:rFonts w:ascii="Arial" w:hAnsi="Arial" w:cs="Arial"/>
          <w:sz w:val="24"/>
          <w:szCs w:val="24"/>
        </w:rPr>
        <w:t xml:space="preserve"> </w:t>
      </w:r>
      <w:r w:rsidR="000230D4">
        <w:rPr>
          <w:rFonts w:ascii="Arial" w:hAnsi="Arial" w:cs="Arial"/>
          <w:sz w:val="24"/>
          <w:szCs w:val="24"/>
        </w:rPr>
        <w:t xml:space="preserve"> </w:t>
      </w:r>
      <w:r w:rsidR="009C17BE">
        <w:rPr>
          <w:rFonts w:ascii="Arial" w:hAnsi="Arial" w:cs="Arial"/>
          <w:sz w:val="24"/>
          <w:szCs w:val="24"/>
        </w:rPr>
        <w:t xml:space="preserve">Under </w:t>
      </w:r>
      <w:r w:rsidR="008C13E1">
        <w:rPr>
          <w:rFonts w:ascii="Arial" w:hAnsi="Arial" w:cs="Arial"/>
          <w:sz w:val="24"/>
          <w:szCs w:val="24"/>
        </w:rPr>
        <w:t>§</w:t>
      </w:r>
      <w:r w:rsidR="00ED48F4">
        <w:rPr>
          <w:rFonts w:ascii="Arial" w:hAnsi="Arial" w:cs="Arial"/>
          <w:sz w:val="24"/>
          <w:szCs w:val="24"/>
        </w:rPr>
        <w:t> </w:t>
      </w:r>
      <w:r w:rsidR="009C17BE">
        <w:rPr>
          <w:rFonts w:ascii="Arial" w:hAnsi="Arial" w:cs="Arial"/>
          <w:sz w:val="24"/>
          <w:szCs w:val="24"/>
        </w:rPr>
        <w:t xml:space="preserve">6411(b), the Internal Revenue Service </w:t>
      </w:r>
      <w:r w:rsidR="00E73584">
        <w:rPr>
          <w:rFonts w:ascii="Arial" w:hAnsi="Arial" w:cs="Arial"/>
          <w:sz w:val="24"/>
          <w:szCs w:val="24"/>
        </w:rPr>
        <w:t xml:space="preserve">(IRS) </w:t>
      </w:r>
      <w:r w:rsidR="009C17BE">
        <w:rPr>
          <w:rFonts w:ascii="Arial" w:hAnsi="Arial" w:cs="Arial"/>
          <w:sz w:val="24"/>
          <w:szCs w:val="24"/>
        </w:rPr>
        <w:t xml:space="preserve">conducts a limited </w:t>
      </w:r>
      <w:r w:rsidR="009C17BE" w:rsidRPr="001F54CE">
        <w:rPr>
          <w:rFonts w:ascii="Arial" w:hAnsi="Arial" w:cs="Arial"/>
          <w:sz w:val="24"/>
          <w:szCs w:val="24"/>
        </w:rPr>
        <w:t>examination of the application and makes the resulting credit or refund within 90 days of the filing of the application.</w:t>
      </w:r>
    </w:p>
    <w:p w14:paraId="07C9D88B" w14:textId="4F93FE5C" w:rsidR="00AC7D01" w:rsidRDefault="00C17A09" w:rsidP="008202FC">
      <w:pPr>
        <w:autoSpaceDE w:val="0"/>
        <w:autoSpaceDN w:val="0"/>
        <w:adjustRightInd w:val="0"/>
        <w:spacing w:after="0" w:line="480" w:lineRule="auto"/>
        <w:ind w:firstLine="720"/>
        <w:rPr>
          <w:rFonts w:ascii="Arial" w:hAnsi="Arial" w:cs="Arial"/>
          <w:sz w:val="24"/>
          <w:szCs w:val="24"/>
        </w:rPr>
      </w:pPr>
      <w:r>
        <w:rPr>
          <w:rFonts w:ascii="Arial" w:hAnsi="Arial" w:cs="Arial"/>
          <w:sz w:val="24"/>
          <w:szCs w:val="24"/>
        </w:rPr>
        <w:t xml:space="preserve">Section 2305(d) of the CARES Act permits a corporation to file an application for a tentative refund of any amount for which a refund with respect to its taxable year </w:t>
      </w:r>
      <w:r>
        <w:rPr>
          <w:rFonts w:ascii="Arial" w:hAnsi="Arial" w:cs="Arial"/>
          <w:sz w:val="24"/>
          <w:szCs w:val="24"/>
        </w:rPr>
        <w:lastRenderedPageBreak/>
        <w:t>beginning in 2018 is due by reason of an election under § 53(e)(5)</w:t>
      </w:r>
      <w:r w:rsidR="00AA49D6">
        <w:rPr>
          <w:rFonts w:ascii="Arial" w:hAnsi="Arial" w:cs="Arial"/>
          <w:sz w:val="24"/>
          <w:szCs w:val="24"/>
        </w:rPr>
        <w:t xml:space="preserve">, and provides generally that such application is to be treated and processed as an application made under § 6411 of the Code, provided the application is filed </w:t>
      </w:r>
      <w:r w:rsidR="00E40F96">
        <w:rPr>
          <w:rFonts w:ascii="Arial" w:hAnsi="Arial" w:cs="Arial"/>
          <w:sz w:val="24"/>
          <w:szCs w:val="24"/>
        </w:rPr>
        <w:t xml:space="preserve">prior to </w:t>
      </w:r>
      <w:r w:rsidR="00AA49D6">
        <w:rPr>
          <w:rFonts w:ascii="Arial" w:hAnsi="Arial" w:cs="Arial"/>
          <w:sz w:val="24"/>
          <w:szCs w:val="24"/>
        </w:rPr>
        <w:t>December 31, 2020.</w:t>
      </w:r>
    </w:p>
    <w:p w14:paraId="65850A76" w14:textId="238EFD60" w:rsidR="008C3AD1" w:rsidRDefault="00EE23EA" w:rsidP="008C3AD1">
      <w:pPr>
        <w:spacing w:line="480" w:lineRule="auto"/>
        <w:ind w:firstLine="720"/>
        <w:contextualSpacing/>
        <w:rPr>
          <w:rFonts w:ascii="Arial" w:hAnsi="Arial" w:cs="Arial"/>
          <w:sz w:val="24"/>
          <w:szCs w:val="24"/>
        </w:rPr>
      </w:pPr>
      <w:r>
        <w:rPr>
          <w:rFonts w:ascii="Arial" w:hAnsi="Arial" w:cs="Arial"/>
          <w:sz w:val="24"/>
          <w:szCs w:val="24"/>
        </w:rPr>
        <w:t xml:space="preserve">The CARES Act did not provide additional time to file tentative carryback adjustment applications with respect to </w:t>
      </w:r>
      <w:r w:rsidR="008C3AD1">
        <w:rPr>
          <w:rFonts w:ascii="Arial" w:hAnsi="Arial" w:cs="Arial"/>
          <w:sz w:val="24"/>
          <w:szCs w:val="24"/>
        </w:rPr>
        <w:t>NOL</w:t>
      </w:r>
      <w:r>
        <w:rPr>
          <w:rFonts w:ascii="Arial" w:hAnsi="Arial" w:cs="Arial"/>
          <w:sz w:val="24"/>
          <w:szCs w:val="24"/>
        </w:rPr>
        <w:t>s</w:t>
      </w:r>
      <w:r w:rsidR="008C3AD1">
        <w:rPr>
          <w:rFonts w:ascii="Arial" w:hAnsi="Arial" w:cs="Arial"/>
          <w:sz w:val="24"/>
          <w:szCs w:val="24"/>
        </w:rPr>
        <w:t xml:space="preserve"> arising in a taxable year beginning </w:t>
      </w:r>
      <w:r>
        <w:rPr>
          <w:rFonts w:ascii="Arial" w:hAnsi="Arial" w:cs="Arial"/>
          <w:sz w:val="24"/>
          <w:szCs w:val="24"/>
        </w:rPr>
        <w:t xml:space="preserve">on or after January 1, </w:t>
      </w:r>
      <w:r w:rsidR="008C3AD1">
        <w:rPr>
          <w:rFonts w:ascii="Arial" w:hAnsi="Arial" w:cs="Arial"/>
          <w:sz w:val="24"/>
          <w:szCs w:val="24"/>
        </w:rPr>
        <w:t>2018</w:t>
      </w:r>
      <w:r w:rsidR="006D7512">
        <w:rPr>
          <w:rFonts w:ascii="Arial" w:hAnsi="Arial" w:cs="Arial"/>
          <w:sz w:val="24"/>
          <w:szCs w:val="24"/>
        </w:rPr>
        <w:t>,</w:t>
      </w:r>
      <w:r w:rsidR="008C3AD1">
        <w:rPr>
          <w:rFonts w:ascii="Arial" w:hAnsi="Arial" w:cs="Arial"/>
          <w:sz w:val="24"/>
          <w:szCs w:val="24"/>
        </w:rPr>
        <w:t xml:space="preserve"> and ending before </w:t>
      </w:r>
      <w:r>
        <w:rPr>
          <w:rFonts w:ascii="Arial" w:hAnsi="Arial" w:cs="Arial"/>
          <w:sz w:val="24"/>
          <w:szCs w:val="24"/>
        </w:rPr>
        <w:t>March 27, 2019</w:t>
      </w:r>
      <w:r w:rsidR="008C3AD1">
        <w:rPr>
          <w:rFonts w:ascii="Arial" w:hAnsi="Arial" w:cs="Arial"/>
          <w:sz w:val="24"/>
          <w:szCs w:val="24"/>
        </w:rPr>
        <w:t xml:space="preserve">, </w:t>
      </w:r>
      <w:r>
        <w:rPr>
          <w:rFonts w:ascii="Arial" w:hAnsi="Arial" w:cs="Arial"/>
          <w:sz w:val="24"/>
          <w:szCs w:val="24"/>
        </w:rPr>
        <w:t xml:space="preserve">even though </w:t>
      </w:r>
      <w:r w:rsidR="008C3AD1">
        <w:rPr>
          <w:rFonts w:ascii="Arial" w:hAnsi="Arial" w:cs="Arial"/>
          <w:sz w:val="24"/>
          <w:szCs w:val="24"/>
        </w:rPr>
        <w:t>the time to file th</w:t>
      </w:r>
      <w:r>
        <w:rPr>
          <w:rFonts w:ascii="Arial" w:hAnsi="Arial" w:cs="Arial"/>
          <w:sz w:val="24"/>
          <w:szCs w:val="24"/>
        </w:rPr>
        <w:t>ose</w:t>
      </w:r>
      <w:r w:rsidR="008C3AD1">
        <w:rPr>
          <w:rFonts w:ascii="Arial" w:hAnsi="Arial" w:cs="Arial"/>
          <w:sz w:val="24"/>
          <w:szCs w:val="24"/>
        </w:rPr>
        <w:t xml:space="preserve"> application</w:t>
      </w:r>
      <w:r>
        <w:rPr>
          <w:rFonts w:ascii="Arial" w:hAnsi="Arial" w:cs="Arial"/>
          <w:sz w:val="24"/>
          <w:szCs w:val="24"/>
        </w:rPr>
        <w:t>s</w:t>
      </w:r>
      <w:r w:rsidR="008C3AD1">
        <w:rPr>
          <w:rFonts w:ascii="Arial" w:hAnsi="Arial" w:cs="Arial"/>
          <w:sz w:val="24"/>
          <w:szCs w:val="24"/>
        </w:rPr>
        <w:t xml:space="preserve"> ha</w:t>
      </w:r>
      <w:r>
        <w:rPr>
          <w:rFonts w:ascii="Arial" w:hAnsi="Arial" w:cs="Arial"/>
          <w:sz w:val="24"/>
          <w:szCs w:val="24"/>
        </w:rPr>
        <w:t>d</w:t>
      </w:r>
      <w:r w:rsidR="008C3AD1">
        <w:rPr>
          <w:rFonts w:ascii="Arial" w:hAnsi="Arial" w:cs="Arial"/>
          <w:sz w:val="24"/>
          <w:szCs w:val="24"/>
        </w:rPr>
        <w:t xml:space="preserve"> expired </w:t>
      </w:r>
      <w:r>
        <w:rPr>
          <w:rFonts w:ascii="Arial" w:hAnsi="Arial" w:cs="Arial"/>
          <w:sz w:val="24"/>
          <w:szCs w:val="24"/>
        </w:rPr>
        <w:t xml:space="preserve">as of the date of enactment.  </w:t>
      </w:r>
      <w:r w:rsidR="00732639">
        <w:rPr>
          <w:rFonts w:ascii="Arial" w:hAnsi="Arial" w:cs="Arial"/>
          <w:sz w:val="24"/>
          <w:szCs w:val="24"/>
        </w:rPr>
        <w:t>T</w:t>
      </w:r>
      <w:r w:rsidR="00E8666F">
        <w:rPr>
          <w:rFonts w:ascii="Arial" w:hAnsi="Arial" w:cs="Arial"/>
          <w:sz w:val="24"/>
          <w:szCs w:val="24"/>
        </w:rPr>
        <w:t xml:space="preserve">axpayers </w:t>
      </w:r>
      <w:r w:rsidR="00A90929">
        <w:rPr>
          <w:rFonts w:ascii="Arial" w:hAnsi="Arial" w:cs="Arial"/>
          <w:sz w:val="24"/>
          <w:szCs w:val="24"/>
        </w:rPr>
        <w:t>w</w:t>
      </w:r>
      <w:r w:rsidR="00F44D4C">
        <w:rPr>
          <w:rFonts w:ascii="Arial" w:hAnsi="Arial" w:cs="Arial"/>
          <w:sz w:val="24"/>
          <w:szCs w:val="24"/>
        </w:rPr>
        <w:t>hose</w:t>
      </w:r>
      <w:r w:rsidR="00732639">
        <w:rPr>
          <w:rFonts w:ascii="Arial" w:hAnsi="Arial" w:cs="Arial"/>
          <w:sz w:val="24"/>
          <w:szCs w:val="24"/>
        </w:rPr>
        <w:t xml:space="preserve"> losses in these taxable years </w:t>
      </w:r>
      <w:r w:rsidR="00F15DA5">
        <w:rPr>
          <w:rFonts w:ascii="Arial" w:hAnsi="Arial" w:cs="Arial"/>
          <w:sz w:val="24"/>
          <w:szCs w:val="24"/>
        </w:rPr>
        <w:t xml:space="preserve">may now be carried back to an earlier taxable year </w:t>
      </w:r>
      <w:r w:rsidR="00732639">
        <w:rPr>
          <w:rFonts w:ascii="Arial" w:hAnsi="Arial" w:cs="Arial"/>
          <w:sz w:val="24"/>
          <w:szCs w:val="24"/>
        </w:rPr>
        <w:t>due to application of section</w:t>
      </w:r>
      <w:r w:rsidR="00732639" w:rsidRPr="00AC7D01">
        <w:rPr>
          <w:rFonts w:ascii="Arial" w:hAnsi="Arial" w:cs="Arial"/>
          <w:sz w:val="24"/>
          <w:szCs w:val="24"/>
        </w:rPr>
        <w:t xml:space="preserve"> 2303</w:t>
      </w:r>
      <w:r w:rsidR="00732639">
        <w:rPr>
          <w:rFonts w:ascii="Arial" w:hAnsi="Arial" w:cs="Arial"/>
          <w:sz w:val="24"/>
          <w:szCs w:val="24"/>
        </w:rPr>
        <w:t xml:space="preserve"> of the CARES Act</w:t>
      </w:r>
      <w:r w:rsidR="00E8666F">
        <w:rPr>
          <w:rFonts w:ascii="Arial" w:hAnsi="Arial" w:cs="Arial"/>
          <w:sz w:val="24"/>
          <w:szCs w:val="24"/>
        </w:rPr>
        <w:t xml:space="preserve"> will generally be able to file amended returns to claim refunds or credits resulting from the </w:t>
      </w:r>
      <w:r w:rsidR="00A90929">
        <w:rPr>
          <w:rFonts w:ascii="Arial" w:hAnsi="Arial" w:cs="Arial"/>
          <w:sz w:val="24"/>
          <w:szCs w:val="24"/>
        </w:rPr>
        <w:t>change in the law</w:t>
      </w:r>
      <w:r w:rsidR="00732639">
        <w:rPr>
          <w:rFonts w:ascii="Arial" w:hAnsi="Arial" w:cs="Arial"/>
          <w:sz w:val="24"/>
          <w:szCs w:val="24"/>
        </w:rPr>
        <w:t xml:space="preserve">.  These taxpayers, however, </w:t>
      </w:r>
      <w:r w:rsidR="000E3950">
        <w:rPr>
          <w:rFonts w:ascii="Arial" w:hAnsi="Arial" w:cs="Arial"/>
          <w:sz w:val="24"/>
          <w:szCs w:val="24"/>
        </w:rPr>
        <w:t xml:space="preserve">would </w:t>
      </w:r>
      <w:r w:rsidR="00E8666F">
        <w:rPr>
          <w:rFonts w:ascii="Arial" w:hAnsi="Arial" w:cs="Arial"/>
          <w:sz w:val="24"/>
          <w:szCs w:val="24"/>
        </w:rPr>
        <w:t xml:space="preserve">not be able to take advantage of the expedited </w:t>
      </w:r>
      <w:r w:rsidR="008C13E1">
        <w:rPr>
          <w:rFonts w:ascii="Arial" w:hAnsi="Arial" w:cs="Arial"/>
          <w:sz w:val="24"/>
          <w:szCs w:val="24"/>
        </w:rPr>
        <w:t>§</w:t>
      </w:r>
      <w:r w:rsidR="00E8666F">
        <w:rPr>
          <w:rFonts w:ascii="Arial" w:hAnsi="Arial" w:cs="Arial"/>
          <w:sz w:val="24"/>
          <w:szCs w:val="24"/>
        </w:rPr>
        <w:t xml:space="preserve"> 6411 tentative carryback adjustment procedure without </w:t>
      </w:r>
      <w:r w:rsidR="002F15F1">
        <w:rPr>
          <w:rFonts w:ascii="Arial" w:hAnsi="Arial" w:cs="Arial"/>
          <w:sz w:val="24"/>
          <w:szCs w:val="24"/>
        </w:rPr>
        <w:t>an extension of time to file Form 1139 or Form 1045.</w:t>
      </w:r>
    </w:p>
    <w:p w14:paraId="3BEF3306" w14:textId="77777777" w:rsidR="004C4799" w:rsidRDefault="00E73584" w:rsidP="00EE1DDE">
      <w:pPr>
        <w:spacing w:line="480" w:lineRule="auto"/>
        <w:ind w:firstLine="720"/>
        <w:contextualSpacing/>
        <w:rPr>
          <w:rFonts w:ascii="Arial" w:hAnsi="Arial" w:cs="Arial"/>
          <w:sz w:val="24"/>
          <w:szCs w:val="24"/>
        </w:rPr>
      </w:pPr>
      <w:r>
        <w:rPr>
          <w:rFonts w:ascii="Arial" w:hAnsi="Arial" w:cs="Arial"/>
          <w:sz w:val="24"/>
          <w:szCs w:val="24"/>
        </w:rPr>
        <w:t>S</w:t>
      </w:r>
      <w:r w:rsidR="00AC7D01" w:rsidRPr="00AC7D01">
        <w:rPr>
          <w:rFonts w:ascii="Arial" w:hAnsi="Arial" w:cs="Arial"/>
          <w:sz w:val="24"/>
          <w:szCs w:val="24"/>
        </w:rPr>
        <w:t>ection 6081</w:t>
      </w:r>
      <w:r>
        <w:rPr>
          <w:rFonts w:ascii="Arial" w:hAnsi="Arial" w:cs="Arial"/>
          <w:sz w:val="24"/>
          <w:szCs w:val="24"/>
        </w:rPr>
        <w:t xml:space="preserve"> of the Code</w:t>
      </w:r>
      <w:r w:rsidR="00AC7D01" w:rsidRPr="00AC7D01">
        <w:rPr>
          <w:rFonts w:ascii="Arial" w:hAnsi="Arial" w:cs="Arial"/>
          <w:sz w:val="24"/>
          <w:szCs w:val="24"/>
        </w:rPr>
        <w:t xml:space="preserve"> provides that the Secretary of the Treasury or his delegate may grant a reasonable extension of time (generally not to exceed six months) for filing any return, declaration, statement, or other document required by the Code or by regulations thereunder.</w:t>
      </w:r>
    </w:p>
    <w:p w14:paraId="62854512" w14:textId="77777777" w:rsidR="00E34760" w:rsidRDefault="003358DB" w:rsidP="00E34760">
      <w:pPr>
        <w:spacing w:line="480" w:lineRule="auto"/>
        <w:contextualSpacing/>
        <w:rPr>
          <w:rFonts w:ascii="Arial" w:hAnsi="Arial" w:cs="Arial"/>
          <w:caps/>
          <w:sz w:val="24"/>
          <w:szCs w:val="24"/>
        </w:rPr>
      </w:pPr>
      <w:r>
        <w:rPr>
          <w:rFonts w:ascii="Arial" w:hAnsi="Arial" w:cs="Arial"/>
          <w:sz w:val="24"/>
          <w:szCs w:val="24"/>
        </w:rPr>
        <w:t xml:space="preserve">SECTION 3.  </w:t>
      </w:r>
      <w:r w:rsidR="00732639">
        <w:rPr>
          <w:rFonts w:ascii="Arial" w:hAnsi="Arial" w:cs="Arial"/>
          <w:sz w:val="24"/>
          <w:szCs w:val="24"/>
        </w:rPr>
        <w:t>EXTENSION OF TIME TO FILE</w:t>
      </w:r>
    </w:p>
    <w:p w14:paraId="30026CAB" w14:textId="77777777" w:rsidR="00DC30BF" w:rsidRDefault="00931D3A" w:rsidP="00DC30BF">
      <w:pPr>
        <w:spacing w:line="480" w:lineRule="auto"/>
        <w:ind w:firstLine="720"/>
        <w:contextualSpacing/>
        <w:rPr>
          <w:rFonts w:ascii="Arial" w:hAnsi="Arial" w:cs="Arial"/>
          <w:sz w:val="24"/>
          <w:szCs w:val="24"/>
        </w:rPr>
      </w:pPr>
      <w:r>
        <w:rPr>
          <w:rFonts w:ascii="Arial" w:hAnsi="Arial" w:cs="Arial"/>
          <w:sz w:val="24"/>
          <w:szCs w:val="24"/>
        </w:rPr>
        <w:t xml:space="preserve">The Department of </w:t>
      </w:r>
      <w:r w:rsidR="006D7512">
        <w:rPr>
          <w:rFonts w:ascii="Arial" w:hAnsi="Arial" w:cs="Arial"/>
          <w:sz w:val="24"/>
          <w:szCs w:val="24"/>
        </w:rPr>
        <w:t xml:space="preserve">the </w:t>
      </w:r>
      <w:r>
        <w:rPr>
          <w:rFonts w:ascii="Arial" w:hAnsi="Arial" w:cs="Arial"/>
          <w:sz w:val="24"/>
          <w:szCs w:val="24"/>
        </w:rPr>
        <w:t>Treasury and</w:t>
      </w:r>
      <w:r w:rsidR="005E2040">
        <w:rPr>
          <w:rFonts w:ascii="Arial" w:hAnsi="Arial" w:cs="Arial"/>
          <w:sz w:val="24"/>
          <w:szCs w:val="24"/>
        </w:rPr>
        <w:t xml:space="preserve"> the</w:t>
      </w:r>
      <w:r>
        <w:rPr>
          <w:rFonts w:ascii="Arial" w:hAnsi="Arial" w:cs="Arial"/>
          <w:sz w:val="24"/>
          <w:szCs w:val="24"/>
        </w:rPr>
        <w:t xml:space="preserve"> </w:t>
      </w:r>
      <w:r w:rsidR="00E73584">
        <w:rPr>
          <w:rFonts w:ascii="Arial" w:hAnsi="Arial" w:cs="Arial"/>
          <w:sz w:val="24"/>
          <w:szCs w:val="24"/>
        </w:rPr>
        <w:t>IRS</w:t>
      </w:r>
      <w:r>
        <w:rPr>
          <w:rFonts w:ascii="Arial" w:hAnsi="Arial" w:cs="Arial"/>
          <w:sz w:val="24"/>
          <w:szCs w:val="24"/>
        </w:rPr>
        <w:t xml:space="preserve"> </w:t>
      </w:r>
      <w:r w:rsidR="00B92353">
        <w:rPr>
          <w:rFonts w:ascii="Arial" w:hAnsi="Arial" w:cs="Arial"/>
          <w:sz w:val="24"/>
          <w:szCs w:val="24"/>
        </w:rPr>
        <w:t xml:space="preserve">grant </w:t>
      </w:r>
      <w:r w:rsidR="005E2040">
        <w:rPr>
          <w:rFonts w:ascii="Arial" w:hAnsi="Arial" w:cs="Arial"/>
          <w:sz w:val="24"/>
          <w:szCs w:val="24"/>
        </w:rPr>
        <w:t xml:space="preserve">a six-month extension of time to file Form 1045 or Form 1139, as applicable, to </w:t>
      </w:r>
      <w:r w:rsidR="00F81715">
        <w:rPr>
          <w:rFonts w:ascii="Arial" w:hAnsi="Arial" w:cs="Arial"/>
          <w:sz w:val="24"/>
          <w:szCs w:val="24"/>
        </w:rPr>
        <w:t>taxpayer</w:t>
      </w:r>
      <w:r w:rsidR="005E2040">
        <w:rPr>
          <w:rFonts w:ascii="Arial" w:hAnsi="Arial" w:cs="Arial"/>
          <w:sz w:val="24"/>
          <w:szCs w:val="24"/>
        </w:rPr>
        <w:t>s that have</w:t>
      </w:r>
      <w:r>
        <w:rPr>
          <w:rFonts w:ascii="Arial" w:hAnsi="Arial" w:cs="Arial"/>
          <w:sz w:val="24"/>
          <w:szCs w:val="24"/>
        </w:rPr>
        <w:t xml:space="preserve"> an </w:t>
      </w:r>
      <w:r w:rsidR="00F81715">
        <w:rPr>
          <w:rFonts w:ascii="Arial" w:hAnsi="Arial" w:cs="Arial"/>
          <w:sz w:val="24"/>
          <w:szCs w:val="24"/>
        </w:rPr>
        <w:t xml:space="preserve">NOL </w:t>
      </w:r>
      <w:r>
        <w:rPr>
          <w:rFonts w:ascii="Arial" w:hAnsi="Arial" w:cs="Arial"/>
          <w:sz w:val="24"/>
          <w:szCs w:val="24"/>
        </w:rPr>
        <w:t xml:space="preserve">that arose </w:t>
      </w:r>
      <w:r w:rsidR="00F81715" w:rsidRPr="00474681">
        <w:rPr>
          <w:rFonts w:ascii="Arial" w:hAnsi="Arial" w:cs="Arial"/>
          <w:sz w:val="24"/>
          <w:szCs w:val="24"/>
        </w:rPr>
        <w:t xml:space="preserve">in </w:t>
      </w:r>
      <w:r w:rsidR="00763E3D">
        <w:rPr>
          <w:rFonts w:ascii="Arial" w:hAnsi="Arial" w:cs="Arial"/>
          <w:sz w:val="24"/>
          <w:szCs w:val="24"/>
        </w:rPr>
        <w:t xml:space="preserve">a </w:t>
      </w:r>
      <w:r w:rsidR="00F81715" w:rsidRPr="00474681">
        <w:rPr>
          <w:rFonts w:ascii="Arial" w:hAnsi="Arial" w:cs="Arial"/>
          <w:sz w:val="24"/>
          <w:szCs w:val="24"/>
        </w:rPr>
        <w:t>tax</w:t>
      </w:r>
      <w:r w:rsidR="002469AC">
        <w:rPr>
          <w:rFonts w:ascii="Arial" w:hAnsi="Arial" w:cs="Arial"/>
          <w:sz w:val="24"/>
          <w:szCs w:val="24"/>
        </w:rPr>
        <w:t>able</w:t>
      </w:r>
      <w:r w:rsidR="00F81715" w:rsidRPr="00474681">
        <w:rPr>
          <w:rFonts w:ascii="Arial" w:hAnsi="Arial" w:cs="Arial"/>
          <w:sz w:val="24"/>
          <w:szCs w:val="24"/>
        </w:rPr>
        <w:t xml:space="preserve"> year </w:t>
      </w:r>
      <w:r w:rsidR="00F81715">
        <w:rPr>
          <w:rFonts w:ascii="Arial" w:hAnsi="Arial" w:cs="Arial"/>
          <w:sz w:val="24"/>
          <w:szCs w:val="24"/>
        </w:rPr>
        <w:t xml:space="preserve">that began during calendar year 2018 and that ended on or before </w:t>
      </w:r>
      <w:r w:rsidR="00ED48F4">
        <w:rPr>
          <w:rFonts w:ascii="Arial" w:hAnsi="Arial" w:cs="Arial"/>
          <w:sz w:val="24"/>
          <w:szCs w:val="24"/>
        </w:rPr>
        <w:t xml:space="preserve">June </w:t>
      </w:r>
      <w:r w:rsidR="00EE23EA">
        <w:rPr>
          <w:rFonts w:ascii="Arial" w:hAnsi="Arial" w:cs="Arial"/>
          <w:sz w:val="24"/>
          <w:szCs w:val="24"/>
        </w:rPr>
        <w:t>30</w:t>
      </w:r>
      <w:r w:rsidR="00F81715">
        <w:rPr>
          <w:rFonts w:ascii="Arial" w:hAnsi="Arial" w:cs="Arial"/>
          <w:sz w:val="24"/>
          <w:szCs w:val="24"/>
        </w:rPr>
        <w:t>, 2019</w:t>
      </w:r>
      <w:r w:rsidR="00B92353">
        <w:rPr>
          <w:rFonts w:ascii="Arial" w:hAnsi="Arial" w:cs="Arial"/>
          <w:sz w:val="24"/>
          <w:szCs w:val="24"/>
        </w:rPr>
        <w:t xml:space="preserve">.  </w:t>
      </w:r>
      <w:r w:rsidR="00DC30BF">
        <w:rPr>
          <w:rFonts w:ascii="Arial" w:hAnsi="Arial" w:cs="Arial"/>
          <w:sz w:val="24"/>
          <w:szCs w:val="24"/>
        </w:rPr>
        <w:t>This extension of time is limited to requesting a tentative refund to carry back an NOL and does not extend the time to carry back any other item.</w:t>
      </w:r>
    </w:p>
    <w:p w14:paraId="2DB79FDA" w14:textId="7B91FE63" w:rsidR="00B92353" w:rsidRDefault="001439FD" w:rsidP="00B01DCF">
      <w:pPr>
        <w:spacing w:after="0" w:line="480" w:lineRule="auto"/>
        <w:ind w:firstLine="720"/>
        <w:rPr>
          <w:rFonts w:ascii="Arial" w:hAnsi="Arial" w:cs="Arial"/>
          <w:sz w:val="24"/>
          <w:szCs w:val="24"/>
        </w:rPr>
      </w:pPr>
      <w:r w:rsidRPr="001439FD">
        <w:rPr>
          <w:rFonts w:ascii="Arial" w:hAnsi="Arial" w:cs="Arial"/>
          <w:sz w:val="24"/>
          <w:szCs w:val="24"/>
        </w:rPr>
        <w:lastRenderedPageBreak/>
        <w:t xml:space="preserve">For example, in the case of an NOL that arose </w:t>
      </w:r>
      <w:r>
        <w:rPr>
          <w:rFonts w:ascii="Arial" w:hAnsi="Arial" w:cs="Arial"/>
          <w:sz w:val="24"/>
          <w:szCs w:val="24"/>
        </w:rPr>
        <w:t xml:space="preserve">in </w:t>
      </w:r>
      <w:r w:rsidRPr="001439FD">
        <w:rPr>
          <w:rFonts w:ascii="Arial" w:hAnsi="Arial" w:cs="Arial"/>
          <w:sz w:val="24"/>
          <w:szCs w:val="24"/>
        </w:rPr>
        <w:t xml:space="preserve">a taxable year ending on December 31, 2018, a taxpayer normally would have until December 31, 2019, to file the Form 1045 or Form 1139, as applicable, but due to this relief, will now have until June 30, 2020, to file the </w:t>
      </w:r>
      <w:r w:rsidR="008B7743" w:rsidRPr="001439FD">
        <w:rPr>
          <w:rFonts w:ascii="Arial" w:hAnsi="Arial" w:cs="Arial"/>
          <w:sz w:val="24"/>
          <w:szCs w:val="24"/>
        </w:rPr>
        <w:t>Form 1045 or Form 1139</w:t>
      </w:r>
      <w:r w:rsidR="008B7743">
        <w:rPr>
          <w:rFonts w:ascii="Arial" w:hAnsi="Arial" w:cs="Arial"/>
          <w:sz w:val="24"/>
          <w:szCs w:val="24"/>
        </w:rPr>
        <w:t>, as applicable</w:t>
      </w:r>
      <w:r w:rsidRPr="001439FD">
        <w:rPr>
          <w:rFonts w:ascii="Arial" w:hAnsi="Arial" w:cs="Arial"/>
          <w:sz w:val="24"/>
          <w:szCs w:val="24"/>
        </w:rPr>
        <w:t>.</w:t>
      </w:r>
      <w:r>
        <w:rPr>
          <w:rFonts w:ascii="Arial" w:hAnsi="Arial" w:cs="Arial"/>
          <w:sz w:val="24"/>
          <w:szCs w:val="24"/>
        </w:rPr>
        <w:t xml:space="preserve"> </w:t>
      </w:r>
      <w:r w:rsidR="00142253">
        <w:rPr>
          <w:rFonts w:ascii="Arial" w:hAnsi="Arial" w:cs="Arial"/>
          <w:sz w:val="24"/>
          <w:szCs w:val="24"/>
        </w:rPr>
        <w:t xml:space="preserve"> </w:t>
      </w:r>
      <w:r w:rsidR="00DC30BF">
        <w:rPr>
          <w:rFonts w:ascii="Arial" w:hAnsi="Arial" w:cs="Arial"/>
          <w:sz w:val="24"/>
          <w:szCs w:val="24"/>
        </w:rPr>
        <w:t xml:space="preserve">For this </w:t>
      </w:r>
      <w:r w:rsidR="008262D8">
        <w:rPr>
          <w:rFonts w:ascii="Arial" w:hAnsi="Arial" w:cs="Arial"/>
          <w:sz w:val="24"/>
          <w:szCs w:val="24"/>
        </w:rPr>
        <w:t xml:space="preserve">same </w:t>
      </w:r>
      <w:r w:rsidR="00DC30BF">
        <w:rPr>
          <w:rFonts w:ascii="Arial" w:hAnsi="Arial" w:cs="Arial"/>
          <w:sz w:val="24"/>
          <w:szCs w:val="24"/>
        </w:rPr>
        <w:t xml:space="preserve">taxpayer, </w:t>
      </w:r>
      <w:r w:rsidR="00142253">
        <w:rPr>
          <w:rFonts w:ascii="Arial" w:hAnsi="Arial" w:cs="Arial"/>
          <w:sz w:val="24"/>
          <w:szCs w:val="24"/>
        </w:rPr>
        <w:t xml:space="preserve">if the taxpayer is a corporation, </w:t>
      </w:r>
      <w:r w:rsidR="00DC30BF">
        <w:rPr>
          <w:rFonts w:ascii="Arial" w:hAnsi="Arial" w:cs="Arial"/>
          <w:sz w:val="24"/>
          <w:szCs w:val="24"/>
        </w:rPr>
        <w:t>the deadline to claim a minimum tax credit described in §</w:t>
      </w:r>
      <w:r w:rsidR="00142253">
        <w:rPr>
          <w:rFonts w:ascii="Arial" w:hAnsi="Arial" w:cs="Arial"/>
          <w:sz w:val="24"/>
          <w:szCs w:val="24"/>
        </w:rPr>
        <w:t xml:space="preserve"> </w:t>
      </w:r>
      <w:r w:rsidR="00DC30BF">
        <w:rPr>
          <w:rFonts w:ascii="Arial" w:hAnsi="Arial" w:cs="Arial"/>
          <w:sz w:val="24"/>
          <w:szCs w:val="24"/>
        </w:rPr>
        <w:t xml:space="preserve">53(e)(5) is December 30, 2020, but </w:t>
      </w:r>
      <w:r w:rsidR="008262D8">
        <w:rPr>
          <w:rFonts w:ascii="Arial" w:hAnsi="Arial" w:cs="Arial"/>
          <w:sz w:val="24"/>
          <w:szCs w:val="24"/>
        </w:rPr>
        <w:t xml:space="preserve">in order to file one application for a tentative refund and </w:t>
      </w:r>
      <w:r w:rsidR="00DC30BF">
        <w:rPr>
          <w:rFonts w:ascii="Arial" w:hAnsi="Arial" w:cs="Arial"/>
          <w:sz w:val="24"/>
          <w:szCs w:val="24"/>
        </w:rPr>
        <w:t>claim both the NOL</w:t>
      </w:r>
      <w:r w:rsidR="008262D8">
        <w:rPr>
          <w:rFonts w:ascii="Arial" w:hAnsi="Arial" w:cs="Arial"/>
          <w:sz w:val="24"/>
          <w:szCs w:val="24"/>
        </w:rPr>
        <w:t xml:space="preserve"> carryback</w:t>
      </w:r>
      <w:r w:rsidR="00DC30BF">
        <w:rPr>
          <w:rFonts w:ascii="Arial" w:hAnsi="Arial" w:cs="Arial"/>
          <w:sz w:val="24"/>
          <w:szCs w:val="24"/>
        </w:rPr>
        <w:t xml:space="preserve"> and the minimum tax credit at the same time, the taxpayer must do so by the earlier of the two deadlines.</w:t>
      </w:r>
      <w:r>
        <w:rPr>
          <w:rFonts w:ascii="Arial" w:hAnsi="Arial" w:cs="Arial"/>
          <w:sz w:val="24"/>
          <w:szCs w:val="24"/>
        </w:rPr>
        <w:t xml:space="preserve"> </w:t>
      </w:r>
    </w:p>
    <w:p w14:paraId="787C3FA4" w14:textId="39EDCFA6" w:rsidR="00E264E5" w:rsidRDefault="005E2040" w:rsidP="00B01DCF">
      <w:pPr>
        <w:spacing w:after="0" w:line="480" w:lineRule="auto"/>
        <w:ind w:firstLine="720"/>
        <w:rPr>
          <w:rFonts w:ascii="Arial" w:hAnsi="Arial" w:cs="Arial"/>
          <w:sz w:val="24"/>
          <w:szCs w:val="24"/>
        </w:rPr>
      </w:pPr>
      <w:r>
        <w:rPr>
          <w:rFonts w:ascii="Arial" w:hAnsi="Arial" w:cs="Arial"/>
          <w:sz w:val="24"/>
          <w:szCs w:val="24"/>
        </w:rPr>
        <w:t xml:space="preserve">To take advantage of </w:t>
      </w:r>
      <w:r w:rsidR="008262D8">
        <w:rPr>
          <w:rFonts w:ascii="Arial" w:hAnsi="Arial" w:cs="Arial"/>
          <w:sz w:val="24"/>
          <w:szCs w:val="24"/>
        </w:rPr>
        <w:t xml:space="preserve">the </w:t>
      </w:r>
      <w:r>
        <w:rPr>
          <w:rFonts w:ascii="Arial" w:hAnsi="Arial" w:cs="Arial"/>
          <w:sz w:val="24"/>
          <w:szCs w:val="24"/>
        </w:rPr>
        <w:t>extension of time</w:t>
      </w:r>
      <w:r w:rsidR="00AE3905">
        <w:rPr>
          <w:rFonts w:ascii="Arial" w:hAnsi="Arial" w:cs="Arial"/>
          <w:sz w:val="24"/>
          <w:szCs w:val="24"/>
        </w:rPr>
        <w:t xml:space="preserve"> for </w:t>
      </w:r>
      <w:r w:rsidR="00527412">
        <w:rPr>
          <w:rFonts w:ascii="Arial" w:hAnsi="Arial" w:cs="Arial"/>
          <w:sz w:val="24"/>
          <w:szCs w:val="24"/>
        </w:rPr>
        <w:t>requesting a tentative refund based on an</w:t>
      </w:r>
      <w:r w:rsidR="00AE3905">
        <w:rPr>
          <w:rFonts w:ascii="Arial" w:hAnsi="Arial" w:cs="Arial"/>
          <w:sz w:val="24"/>
          <w:szCs w:val="24"/>
        </w:rPr>
        <w:t xml:space="preserve"> NOL carryback</w:t>
      </w:r>
      <w:r>
        <w:rPr>
          <w:rFonts w:ascii="Arial" w:hAnsi="Arial" w:cs="Arial"/>
          <w:sz w:val="24"/>
          <w:szCs w:val="24"/>
        </w:rPr>
        <w:t xml:space="preserve">, </w:t>
      </w:r>
      <w:r w:rsidR="00B92353">
        <w:rPr>
          <w:rFonts w:ascii="Arial" w:hAnsi="Arial" w:cs="Arial"/>
          <w:sz w:val="24"/>
          <w:szCs w:val="24"/>
        </w:rPr>
        <w:t>the</w:t>
      </w:r>
      <w:r>
        <w:rPr>
          <w:rFonts w:ascii="Arial" w:hAnsi="Arial" w:cs="Arial"/>
          <w:sz w:val="24"/>
          <w:szCs w:val="24"/>
        </w:rPr>
        <w:t xml:space="preserve"> </w:t>
      </w:r>
      <w:r w:rsidR="00E264E5">
        <w:rPr>
          <w:rFonts w:ascii="Arial" w:hAnsi="Arial" w:cs="Arial"/>
          <w:sz w:val="24"/>
          <w:szCs w:val="24"/>
        </w:rPr>
        <w:t>taxpayer</w:t>
      </w:r>
      <w:r>
        <w:rPr>
          <w:rFonts w:ascii="Arial" w:hAnsi="Arial" w:cs="Arial"/>
          <w:sz w:val="24"/>
          <w:szCs w:val="24"/>
        </w:rPr>
        <w:t xml:space="preserve"> must </w:t>
      </w:r>
      <w:r w:rsidR="00D74A4D">
        <w:rPr>
          <w:rFonts w:ascii="Arial" w:hAnsi="Arial" w:cs="Arial"/>
          <w:sz w:val="24"/>
          <w:szCs w:val="24"/>
        </w:rPr>
        <w:t>perform the following actions</w:t>
      </w:r>
      <w:r w:rsidR="00E264E5">
        <w:rPr>
          <w:rFonts w:ascii="Arial" w:hAnsi="Arial" w:cs="Arial"/>
          <w:sz w:val="24"/>
          <w:szCs w:val="24"/>
        </w:rPr>
        <w:t>:</w:t>
      </w:r>
    </w:p>
    <w:p w14:paraId="5D806D56" w14:textId="4FCC028F" w:rsidR="00CA2BB3" w:rsidRPr="00B01DCF" w:rsidRDefault="00B01DCF" w:rsidP="00B01DCF">
      <w:pPr>
        <w:tabs>
          <w:tab w:val="left" w:pos="900"/>
        </w:tabs>
        <w:spacing w:after="0" w:line="480" w:lineRule="auto"/>
        <w:ind w:left="900" w:hanging="540"/>
        <w:rPr>
          <w:rFonts w:ascii="Arial" w:hAnsi="Arial" w:cs="Arial"/>
          <w:sz w:val="24"/>
          <w:szCs w:val="24"/>
        </w:rPr>
      </w:pPr>
      <w:r>
        <w:rPr>
          <w:rFonts w:ascii="Arial" w:hAnsi="Arial" w:cs="Arial"/>
          <w:sz w:val="24"/>
          <w:szCs w:val="24"/>
        </w:rPr>
        <w:t>(a)</w:t>
      </w:r>
      <w:r>
        <w:rPr>
          <w:rFonts w:ascii="Arial" w:hAnsi="Arial" w:cs="Arial"/>
          <w:sz w:val="24"/>
          <w:szCs w:val="24"/>
        </w:rPr>
        <w:tab/>
      </w:r>
      <w:r w:rsidR="005462F1" w:rsidRPr="00B01DCF">
        <w:rPr>
          <w:rFonts w:ascii="Arial" w:hAnsi="Arial" w:cs="Arial"/>
          <w:sz w:val="24"/>
          <w:szCs w:val="24"/>
        </w:rPr>
        <w:t xml:space="preserve">File the applicable form </w:t>
      </w:r>
      <w:r w:rsidR="00931D3A" w:rsidRPr="00B01DCF">
        <w:rPr>
          <w:rFonts w:ascii="Arial" w:hAnsi="Arial" w:cs="Arial"/>
          <w:sz w:val="24"/>
          <w:szCs w:val="24"/>
        </w:rPr>
        <w:t xml:space="preserve">no later than 18 months </w:t>
      </w:r>
      <w:r w:rsidR="00091C39" w:rsidRPr="00B01DCF">
        <w:rPr>
          <w:rFonts w:ascii="Arial" w:hAnsi="Arial" w:cs="Arial"/>
          <w:sz w:val="24"/>
          <w:szCs w:val="24"/>
        </w:rPr>
        <w:t>after</w:t>
      </w:r>
      <w:r w:rsidR="00931D3A" w:rsidRPr="00B01DCF">
        <w:rPr>
          <w:rFonts w:ascii="Arial" w:hAnsi="Arial" w:cs="Arial"/>
          <w:sz w:val="24"/>
          <w:szCs w:val="24"/>
        </w:rPr>
        <w:t xml:space="preserve"> the close of the taxable</w:t>
      </w:r>
      <w:r w:rsidR="009A4F1D" w:rsidRPr="00B01DCF">
        <w:rPr>
          <w:rFonts w:ascii="Arial" w:hAnsi="Arial" w:cs="Arial"/>
          <w:sz w:val="24"/>
          <w:szCs w:val="24"/>
        </w:rPr>
        <w:t xml:space="preserve"> </w:t>
      </w:r>
      <w:r w:rsidR="00931D3A" w:rsidRPr="00B01DCF">
        <w:rPr>
          <w:rFonts w:ascii="Arial" w:hAnsi="Arial" w:cs="Arial"/>
          <w:sz w:val="24"/>
          <w:szCs w:val="24"/>
        </w:rPr>
        <w:t>year in which the NOL arose</w:t>
      </w:r>
      <w:r w:rsidR="008B7743" w:rsidRPr="00B01DCF">
        <w:rPr>
          <w:rFonts w:ascii="Arial" w:hAnsi="Arial" w:cs="Arial"/>
          <w:sz w:val="24"/>
          <w:szCs w:val="24"/>
        </w:rPr>
        <w:t xml:space="preserve"> (that is, no later than June 30, 2020</w:t>
      </w:r>
      <w:r w:rsidR="008202FC" w:rsidRPr="00B01DCF">
        <w:rPr>
          <w:rFonts w:ascii="Arial" w:hAnsi="Arial" w:cs="Arial"/>
          <w:sz w:val="24"/>
          <w:szCs w:val="24"/>
        </w:rPr>
        <w:t>,</w:t>
      </w:r>
      <w:r w:rsidR="008B7743" w:rsidRPr="00B01DCF">
        <w:rPr>
          <w:rFonts w:ascii="Arial" w:hAnsi="Arial" w:cs="Arial"/>
          <w:sz w:val="24"/>
          <w:szCs w:val="24"/>
        </w:rPr>
        <w:t xml:space="preserve"> for a taxable year ending December 31, 2018)</w:t>
      </w:r>
      <w:r w:rsidR="006D7512" w:rsidRPr="00B01DCF">
        <w:rPr>
          <w:rFonts w:ascii="Arial" w:hAnsi="Arial" w:cs="Arial"/>
          <w:sz w:val="24"/>
          <w:szCs w:val="24"/>
        </w:rPr>
        <w:t>;</w:t>
      </w:r>
      <w:r w:rsidR="00B92353" w:rsidRPr="00B01DCF">
        <w:rPr>
          <w:rFonts w:ascii="Arial" w:hAnsi="Arial" w:cs="Arial"/>
          <w:sz w:val="24"/>
          <w:szCs w:val="24"/>
        </w:rPr>
        <w:t xml:space="preserve"> </w:t>
      </w:r>
      <w:r w:rsidR="00DC30BF" w:rsidRPr="00B01DCF">
        <w:rPr>
          <w:rFonts w:ascii="Arial" w:hAnsi="Arial" w:cs="Arial"/>
          <w:sz w:val="24"/>
          <w:szCs w:val="24"/>
        </w:rPr>
        <w:t>and</w:t>
      </w:r>
    </w:p>
    <w:p w14:paraId="3757FE90" w14:textId="4C3AD7B3" w:rsidR="00DF2F1E" w:rsidRPr="00B01DCF" w:rsidRDefault="00B01DCF" w:rsidP="00B01DCF">
      <w:pPr>
        <w:tabs>
          <w:tab w:val="left" w:pos="900"/>
        </w:tabs>
        <w:spacing w:line="480" w:lineRule="auto"/>
        <w:ind w:left="900" w:hanging="540"/>
        <w:rPr>
          <w:rFonts w:ascii="Arial" w:hAnsi="Arial" w:cs="Arial"/>
          <w:sz w:val="24"/>
          <w:szCs w:val="24"/>
        </w:rPr>
      </w:pPr>
      <w:r>
        <w:rPr>
          <w:rFonts w:ascii="Arial" w:hAnsi="Arial" w:cs="Arial"/>
          <w:sz w:val="24"/>
          <w:szCs w:val="24"/>
        </w:rPr>
        <w:t>(b)</w:t>
      </w:r>
      <w:r>
        <w:rPr>
          <w:rFonts w:ascii="Arial" w:hAnsi="Arial" w:cs="Arial"/>
          <w:sz w:val="24"/>
          <w:szCs w:val="24"/>
        </w:rPr>
        <w:tab/>
      </w:r>
      <w:r w:rsidR="00B61B3B" w:rsidRPr="00B01DCF">
        <w:rPr>
          <w:rFonts w:ascii="Arial" w:hAnsi="Arial" w:cs="Arial"/>
          <w:sz w:val="24"/>
          <w:szCs w:val="24"/>
        </w:rPr>
        <w:t>Include on the top of the applicable form “Notice 2020-26, Extension of Time to File Application for Tentative Carryback Adjustment.”</w:t>
      </w:r>
    </w:p>
    <w:p w14:paraId="45CDBB92" w14:textId="37D31163" w:rsidR="0056532C" w:rsidRDefault="00A30FF3" w:rsidP="00B61B3B">
      <w:pPr>
        <w:spacing w:line="480" w:lineRule="auto"/>
        <w:contextualSpacing/>
        <w:rPr>
          <w:rFonts w:ascii="Arial" w:hAnsi="Arial" w:cs="Arial"/>
          <w:sz w:val="24"/>
          <w:szCs w:val="24"/>
        </w:rPr>
      </w:pPr>
      <w:r>
        <w:rPr>
          <w:rFonts w:ascii="Arial" w:hAnsi="Arial" w:cs="Arial"/>
          <w:sz w:val="24"/>
          <w:szCs w:val="24"/>
        </w:rPr>
        <w:t>For instructions and additional information,</w:t>
      </w:r>
      <w:r w:rsidR="00D3235A">
        <w:rPr>
          <w:rFonts w:ascii="Arial" w:hAnsi="Arial" w:cs="Arial"/>
          <w:sz w:val="24"/>
          <w:szCs w:val="24"/>
        </w:rPr>
        <w:t xml:space="preserve"> </w:t>
      </w:r>
      <w:r>
        <w:rPr>
          <w:rFonts w:ascii="Arial" w:hAnsi="Arial" w:cs="Arial"/>
          <w:sz w:val="24"/>
          <w:szCs w:val="24"/>
        </w:rPr>
        <w:t>v</w:t>
      </w:r>
      <w:r w:rsidR="00B61B3B">
        <w:rPr>
          <w:rFonts w:ascii="Arial" w:hAnsi="Arial" w:cs="Arial"/>
          <w:sz w:val="24"/>
          <w:szCs w:val="24"/>
        </w:rPr>
        <w:t>isit IRS.gov/Form1045 or IRS.gov/Form1139, as applicable.</w:t>
      </w:r>
    </w:p>
    <w:p w14:paraId="53ABBDAB" w14:textId="77777777" w:rsidR="00127560" w:rsidRDefault="003358DB" w:rsidP="005679D7">
      <w:pPr>
        <w:spacing w:line="480" w:lineRule="auto"/>
        <w:contextualSpacing/>
        <w:rPr>
          <w:rFonts w:ascii="Arial" w:hAnsi="Arial" w:cs="Arial"/>
          <w:sz w:val="24"/>
          <w:szCs w:val="24"/>
        </w:rPr>
      </w:pPr>
      <w:r>
        <w:rPr>
          <w:rFonts w:ascii="Arial" w:hAnsi="Arial" w:cs="Arial"/>
          <w:sz w:val="24"/>
          <w:szCs w:val="24"/>
        </w:rPr>
        <w:t>SECTION 4.  CONTACT INFORMATION</w:t>
      </w:r>
    </w:p>
    <w:p w14:paraId="7E983C6F" w14:textId="77777777" w:rsidR="00692692" w:rsidRDefault="003358DB">
      <w:pPr>
        <w:spacing w:line="480" w:lineRule="auto"/>
        <w:ind w:firstLine="720"/>
        <w:contextualSpacing/>
        <w:rPr>
          <w:rFonts w:ascii="Arial" w:hAnsi="Arial" w:cs="Arial"/>
          <w:sz w:val="24"/>
          <w:szCs w:val="24"/>
        </w:rPr>
      </w:pPr>
      <w:r>
        <w:rPr>
          <w:rFonts w:ascii="Arial" w:hAnsi="Arial" w:cs="Arial"/>
          <w:sz w:val="24"/>
          <w:szCs w:val="24"/>
        </w:rPr>
        <w:t xml:space="preserve">The principal author of this notice is Alexander Wu of the Office of </w:t>
      </w:r>
      <w:r w:rsidR="0057126D">
        <w:rPr>
          <w:rFonts w:ascii="Arial" w:hAnsi="Arial" w:cs="Arial"/>
          <w:sz w:val="24"/>
          <w:szCs w:val="24"/>
        </w:rPr>
        <w:t xml:space="preserve">the </w:t>
      </w:r>
      <w:r>
        <w:rPr>
          <w:rFonts w:ascii="Arial" w:hAnsi="Arial" w:cs="Arial"/>
          <w:sz w:val="24"/>
          <w:szCs w:val="24"/>
        </w:rPr>
        <w:t xml:space="preserve">Associate Chief Counsel (Procedure and Administration).  For further information, please contact Mr. Wu at </w:t>
      </w:r>
      <w:r w:rsidR="00B45015">
        <w:rPr>
          <w:rFonts w:ascii="Arial" w:hAnsi="Arial" w:cs="Arial"/>
          <w:sz w:val="24"/>
          <w:szCs w:val="24"/>
        </w:rPr>
        <w:t>(202) 317-5436 (not a toll-free call).</w:t>
      </w:r>
    </w:p>
    <w:sectPr w:rsidR="00692692" w:rsidSect="00441364">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F5073" w14:textId="77777777" w:rsidR="00BD7369" w:rsidRDefault="00BD7369">
      <w:pPr>
        <w:spacing w:after="0" w:line="240" w:lineRule="auto"/>
      </w:pPr>
      <w:r>
        <w:separator/>
      </w:r>
    </w:p>
  </w:endnote>
  <w:endnote w:type="continuationSeparator" w:id="0">
    <w:p w14:paraId="00AF7C24" w14:textId="77777777" w:rsidR="00BD7369" w:rsidRDefault="00BD7369">
      <w:pPr>
        <w:spacing w:after="0" w:line="240" w:lineRule="auto"/>
      </w:pPr>
      <w:r>
        <w:continuationSeparator/>
      </w:r>
    </w:p>
  </w:endnote>
  <w:endnote w:type="continuationNotice" w:id="1">
    <w:p w14:paraId="3E28BB48" w14:textId="77777777" w:rsidR="00BD7369" w:rsidRDefault="00BD7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298834756"/>
      <w:docPartObj>
        <w:docPartGallery w:val="Page Numbers (Bottom of Page)"/>
        <w:docPartUnique/>
      </w:docPartObj>
    </w:sdtPr>
    <w:sdtEndPr>
      <w:rPr>
        <w:noProof/>
      </w:rPr>
    </w:sdtEndPr>
    <w:sdtContent>
      <w:p w14:paraId="2854F57D" w14:textId="7896F576" w:rsidR="00127560" w:rsidRDefault="003358DB">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B01DCF">
          <w:rPr>
            <w:rFonts w:ascii="Arial" w:hAnsi="Arial" w:cs="Arial"/>
            <w:noProof/>
            <w:sz w:val="24"/>
            <w:szCs w:val="24"/>
          </w:rPr>
          <w:t>4</w:t>
        </w:r>
        <w:r>
          <w:rPr>
            <w:rFonts w:ascii="Arial" w:hAnsi="Arial" w:cs="Arial"/>
            <w:noProof/>
            <w:sz w:val="24"/>
            <w:szCs w:val="24"/>
          </w:rPr>
          <w:fldChar w:fldCharType="end"/>
        </w:r>
      </w:p>
    </w:sdtContent>
  </w:sdt>
  <w:p w14:paraId="5E5A90A1" w14:textId="77777777" w:rsidR="00127560" w:rsidRDefault="00127560">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3AED" w14:textId="77777777" w:rsidR="00BD7369" w:rsidRDefault="00BD7369">
      <w:pPr>
        <w:spacing w:after="0" w:line="240" w:lineRule="auto"/>
      </w:pPr>
      <w:r>
        <w:separator/>
      </w:r>
    </w:p>
  </w:footnote>
  <w:footnote w:type="continuationSeparator" w:id="0">
    <w:p w14:paraId="40715C1E" w14:textId="77777777" w:rsidR="00BD7369" w:rsidRDefault="00BD7369">
      <w:pPr>
        <w:spacing w:after="0" w:line="240" w:lineRule="auto"/>
      </w:pPr>
      <w:r>
        <w:continuationSeparator/>
      </w:r>
    </w:p>
  </w:footnote>
  <w:footnote w:type="continuationNotice" w:id="1">
    <w:p w14:paraId="729E4AE1" w14:textId="77777777" w:rsidR="00BD7369" w:rsidRDefault="00BD73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4230B"/>
    <w:multiLevelType w:val="hybridMultilevel"/>
    <w:tmpl w:val="5484B12E"/>
    <w:lvl w:ilvl="0" w:tplc="6052AB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DB"/>
    <w:rsid w:val="000230D4"/>
    <w:rsid w:val="00055590"/>
    <w:rsid w:val="00062B2A"/>
    <w:rsid w:val="00084BCD"/>
    <w:rsid w:val="00086B62"/>
    <w:rsid w:val="00091709"/>
    <w:rsid w:val="00091C39"/>
    <w:rsid w:val="000A2275"/>
    <w:rsid w:val="000B232B"/>
    <w:rsid w:val="000D1A01"/>
    <w:rsid w:val="000D21F4"/>
    <w:rsid w:val="000D4302"/>
    <w:rsid w:val="000E376F"/>
    <w:rsid w:val="000E3950"/>
    <w:rsid w:val="000F1E89"/>
    <w:rsid w:val="0010660E"/>
    <w:rsid w:val="001123DC"/>
    <w:rsid w:val="00127560"/>
    <w:rsid w:val="0013746A"/>
    <w:rsid w:val="00142253"/>
    <w:rsid w:val="001439FD"/>
    <w:rsid w:val="00180C86"/>
    <w:rsid w:val="00181518"/>
    <w:rsid w:val="00193F97"/>
    <w:rsid w:val="001A6183"/>
    <w:rsid w:val="001B6703"/>
    <w:rsid w:val="001E75CC"/>
    <w:rsid w:val="001E7ED0"/>
    <w:rsid w:val="001F54CE"/>
    <w:rsid w:val="002101DC"/>
    <w:rsid w:val="00242A51"/>
    <w:rsid w:val="002469AC"/>
    <w:rsid w:val="00251822"/>
    <w:rsid w:val="002554A2"/>
    <w:rsid w:val="00256E19"/>
    <w:rsid w:val="002600DA"/>
    <w:rsid w:val="0029665E"/>
    <w:rsid w:val="002A61C1"/>
    <w:rsid w:val="002B04D3"/>
    <w:rsid w:val="002B42D8"/>
    <w:rsid w:val="002D6888"/>
    <w:rsid w:val="002F15F1"/>
    <w:rsid w:val="003018A7"/>
    <w:rsid w:val="00324EBB"/>
    <w:rsid w:val="0032536C"/>
    <w:rsid w:val="003358DB"/>
    <w:rsid w:val="00336D1A"/>
    <w:rsid w:val="00340988"/>
    <w:rsid w:val="00351425"/>
    <w:rsid w:val="00353937"/>
    <w:rsid w:val="003648CD"/>
    <w:rsid w:val="00365442"/>
    <w:rsid w:val="003854E2"/>
    <w:rsid w:val="003B1302"/>
    <w:rsid w:val="003B305B"/>
    <w:rsid w:val="003B7EEE"/>
    <w:rsid w:val="003C0FD4"/>
    <w:rsid w:val="003D21B9"/>
    <w:rsid w:val="003D3D2D"/>
    <w:rsid w:val="003E2E88"/>
    <w:rsid w:val="003E7F25"/>
    <w:rsid w:val="004145A0"/>
    <w:rsid w:val="00417796"/>
    <w:rsid w:val="004335F6"/>
    <w:rsid w:val="00474681"/>
    <w:rsid w:val="00480D9D"/>
    <w:rsid w:val="004B2506"/>
    <w:rsid w:val="004C4799"/>
    <w:rsid w:val="004D0147"/>
    <w:rsid w:val="004D0419"/>
    <w:rsid w:val="004D78AB"/>
    <w:rsid w:val="004E0FAA"/>
    <w:rsid w:val="005103A9"/>
    <w:rsid w:val="005210AF"/>
    <w:rsid w:val="005240DA"/>
    <w:rsid w:val="005245A6"/>
    <w:rsid w:val="00527412"/>
    <w:rsid w:val="00535798"/>
    <w:rsid w:val="00542842"/>
    <w:rsid w:val="005462F1"/>
    <w:rsid w:val="0056532C"/>
    <w:rsid w:val="005679D7"/>
    <w:rsid w:val="0057126D"/>
    <w:rsid w:val="005B5DC3"/>
    <w:rsid w:val="005B5E1E"/>
    <w:rsid w:val="005C4BE1"/>
    <w:rsid w:val="005E2040"/>
    <w:rsid w:val="00626669"/>
    <w:rsid w:val="00663E2C"/>
    <w:rsid w:val="00664944"/>
    <w:rsid w:val="00692692"/>
    <w:rsid w:val="006970E1"/>
    <w:rsid w:val="00697851"/>
    <w:rsid w:val="006A4F20"/>
    <w:rsid w:val="006B2620"/>
    <w:rsid w:val="006D33C6"/>
    <w:rsid w:val="006D7512"/>
    <w:rsid w:val="006E3823"/>
    <w:rsid w:val="006F0122"/>
    <w:rsid w:val="00732639"/>
    <w:rsid w:val="007509BB"/>
    <w:rsid w:val="00763E3D"/>
    <w:rsid w:val="00773B17"/>
    <w:rsid w:val="00782D88"/>
    <w:rsid w:val="007865FF"/>
    <w:rsid w:val="007A5D6D"/>
    <w:rsid w:val="007E0695"/>
    <w:rsid w:val="00814E97"/>
    <w:rsid w:val="008202FC"/>
    <w:rsid w:val="008262D8"/>
    <w:rsid w:val="00837608"/>
    <w:rsid w:val="00856071"/>
    <w:rsid w:val="008637AA"/>
    <w:rsid w:val="00863D29"/>
    <w:rsid w:val="008754DE"/>
    <w:rsid w:val="00882C44"/>
    <w:rsid w:val="00891F1F"/>
    <w:rsid w:val="00893633"/>
    <w:rsid w:val="0089462E"/>
    <w:rsid w:val="00896BBE"/>
    <w:rsid w:val="008B7743"/>
    <w:rsid w:val="008C13E1"/>
    <w:rsid w:val="008C3584"/>
    <w:rsid w:val="008C3AD1"/>
    <w:rsid w:val="008C58AC"/>
    <w:rsid w:val="008D7C45"/>
    <w:rsid w:val="008E1388"/>
    <w:rsid w:val="008F2721"/>
    <w:rsid w:val="0090596E"/>
    <w:rsid w:val="00916A24"/>
    <w:rsid w:val="00922C82"/>
    <w:rsid w:val="00931D3A"/>
    <w:rsid w:val="00957B5A"/>
    <w:rsid w:val="00980F61"/>
    <w:rsid w:val="00983B02"/>
    <w:rsid w:val="009A4F1D"/>
    <w:rsid w:val="009A64EA"/>
    <w:rsid w:val="009C17BE"/>
    <w:rsid w:val="009C7F4C"/>
    <w:rsid w:val="009D2DC7"/>
    <w:rsid w:val="009D68CB"/>
    <w:rsid w:val="009F7AA9"/>
    <w:rsid w:val="00A144D4"/>
    <w:rsid w:val="00A14A68"/>
    <w:rsid w:val="00A30664"/>
    <w:rsid w:val="00A30FF3"/>
    <w:rsid w:val="00A45954"/>
    <w:rsid w:val="00A72FC5"/>
    <w:rsid w:val="00A73944"/>
    <w:rsid w:val="00A841B9"/>
    <w:rsid w:val="00A90929"/>
    <w:rsid w:val="00AA49D6"/>
    <w:rsid w:val="00AC7D01"/>
    <w:rsid w:val="00AD343E"/>
    <w:rsid w:val="00AE3905"/>
    <w:rsid w:val="00AF7B52"/>
    <w:rsid w:val="00B01DCF"/>
    <w:rsid w:val="00B03ABE"/>
    <w:rsid w:val="00B20170"/>
    <w:rsid w:val="00B32CB9"/>
    <w:rsid w:val="00B3761D"/>
    <w:rsid w:val="00B45015"/>
    <w:rsid w:val="00B6153E"/>
    <w:rsid w:val="00B61B3B"/>
    <w:rsid w:val="00B81B50"/>
    <w:rsid w:val="00B838E3"/>
    <w:rsid w:val="00B92353"/>
    <w:rsid w:val="00BC794E"/>
    <w:rsid w:val="00BD7369"/>
    <w:rsid w:val="00C07F2F"/>
    <w:rsid w:val="00C17A09"/>
    <w:rsid w:val="00C25874"/>
    <w:rsid w:val="00C3059C"/>
    <w:rsid w:val="00C34D49"/>
    <w:rsid w:val="00C718DE"/>
    <w:rsid w:val="00C81DC5"/>
    <w:rsid w:val="00C822B7"/>
    <w:rsid w:val="00C85075"/>
    <w:rsid w:val="00C8598A"/>
    <w:rsid w:val="00C918DD"/>
    <w:rsid w:val="00CA2BB3"/>
    <w:rsid w:val="00CC346E"/>
    <w:rsid w:val="00CF55B3"/>
    <w:rsid w:val="00D00651"/>
    <w:rsid w:val="00D116B5"/>
    <w:rsid w:val="00D1242E"/>
    <w:rsid w:val="00D125D2"/>
    <w:rsid w:val="00D15115"/>
    <w:rsid w:val="00D3235A"/>
    <w:rsid w:val="00D66861"/>
    <w:rsid w:val="00D746F3"/>
    <w:rsid w:val="00D74A4D"/>
    <w:rsid w:val="00DB2494"/>
    <w:rsid w:val="00DC2E48"/>
    <w:rsid w:val="00DC30BF"/>
    <w:rsid w:val="00DC594E"/>
    <w:rsid w:val="00DD3320"/>
    <w:rsid w:val="00DF2F1E"/>
    <w:rsid w:val="00DF2FD1"/>
    <w:rsid w:val="00E01582"/>
    <w:rsid w:val="00E07F5F"/>
    <w:rsid w:val="00E11260"/>
    <w:rsid w:val="00E25D63"/>
    <w:rsid w:val="00E264E5"/>
    <w:rsid w:val="00E34760"/>
    <w:rsid w:val="00E40F96"/>
    <w:rsid w:val="00E73584"/>
    <w:rsid w:val="00E8666F"/>
    <w:rsid w:val="00EA1B37"/>
    <w:rsid w:val="00ED48F4"/>
    <w:rsid w:val="00ED5593"/>
    <w:rsid w:val="00ED70D0"/>
    <w:rsid w:val="00EE1DDE"/>
    <w:rsid w:val="00EE23EA"/>
    <w:rsid w:val="00F15DA5"/>
    <w:rsid w:val="00F2513B"/>
    <w:rsid w:val="00F44D4C"/>
    <w:rsid w:val="00F81715"/>
    <w:rsid w:val="00F9053D"/>
    <w:rsid w:val="00FC5CFD"/>
    <w:rsid w:val="00FC5FCF"/>
    <w:rsid w:val="00FC7C88"/>
    <w:rsid w:val="00FD6ED6"/>
    <w:rsid w:val="00FD7DE9"/>
    <w:rsid w:val="00FF247F"/>
    <w:rsid w:val="00FF3A77"/>
    <w:rsid w:val="00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EFEA"/>
  <w15:docId w15:val="{7EDC0931-2E41-4A52-A9B7-0DF91EB7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sid w:val="00B20170"/>
    <w:rPr>
      <w:color w:val="0000FF" w:themeColor="hyperlink"/>
      <w:u w:val="single"/>
    </w:rPr>
  </w:style>
  <w:style w:type="character" w:customStyle="1" w:styleId="UnresolvedMention1">
    <w:name w:val="Unresolved Mention1"/>
    <w:basedOn w:val="DefaultParagraphFont"/>
    <w:uiPriority w:val="99"/>
    <w:semiHidden/>
    <w:unhideWhenUsed/>
    <w:rsid w:val="00B20170"/>
    <w:rPr>
      <w:color w:val="605E5C"/>
      <w:shd w:val="clear" w:color="auto" w:fill="E1DFDD"/>
    </w:rPr>
  </w:style>
  <w:style w:type="paragraph" w:styleId="Revision">
    <w:name w:val="Revision"/>
    <w:hidden/>
    <w:uiPriority w:val="99"/>
    <w:semiHidden/>
    <w:rsid w:val="007E0695"/>
    <w:pPr>
      <w:spacing w:after="0" w:line="240" w:lineRule="auto"/>
    </w:pPr>
  </w:style>
  <w:style w:type="character" w:customStyle="1" w:styleId="UnresolvedMention2">
    <w:name w:val="Unresolved Mention2"/>
    <w:basedOn w:val="DefaultParagraphFont"/>
    <w:uiPriority w:val="99"/>
    <w:semiHidden/>
    <w:unhideWhenUsed/>
    <w:rsid w:val="00D66861"/>
    <w:rPr>
      <w:color w:val="605E5C"/>
      <w:shd w:val="clear" w:color="auto" w:fill="E1DFDD"/>
    </w:rPr>
  </w:style>
  <w:style w:type="paragraph" w:styleId="ListParagraph">
    <w:name w:val="List Paragraph"/>
    <w:basedOn w:val="Normal"/>
    <w:uiPriority w:val="34"/>
    <w:qFormat/>
    <w:rsid w:val="00CA2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2415">
      <w:bodyDiv w:val="1"/>
      <w:marLeft w:val="0"/>
      <w:marRight w:val="0"/>
      <w:marTop w:val="0"/>
      <w:marBottom w:val="0"/>
      <w:divBdr>
        <w:top w:val="none" w:sz="0" w:space="0" w:color="auto"/>
        <w:left w:val="none" w:sz="0" w:space="0" w:color="auto"/>
        <w:bottom w:val="none" w:sz="0" w:space="0" w:color="auto"/>
        <w:right w:val="none" w:sz="0" w:space="0" w:color="auto"/>
      </w:divBdr>
    </w:div>
    <w:div w:id="586887404">
      <w:bodyDiv w:val="1"/>
      <w:marLeft w:val="0"/>
      <w:marRight w:val="0"/>
      <w:marTop w:val="0"/>
      <w:marBottom w:val="0"/>
      <w:divBdr>
        <w:top w:val="none" w:sz="0" w:space="0" w:color="auto"/>
        <w:left w:val="none" w:sz="0" w:space="0" w:color="auto"/>
        <w:bottom w:val="none" w:sz="0" w:space="0" w:color="auto"/>
        <w:right w:val="none" w:sz="0" w:space="0" w:color="auto"/>
      </w:divBdr>
    </w:div>
    <w:div w:id="148408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Alexander F</dc:creator>
  <cp:lastModifiedBy>Burke Anthony</cp:lastModifiedBy>
  <cp:revision>2</cp:revision>
  <cp:lastPrinted>2019-02-25T15:59:00Z</cp:lastPrinted>
  <dcterms:created xsi:type="dcterms:W3CDTF">2020-04-09T20:02:00Z</dcterms:created>
  <dcterms:modified xsi:type="dcterms:W3CDTF">2020-04-09T20:02:00Z</dcterms:modified>
</cp:coreProperties>
</file>